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CC9E8" w14:textId="77777777" w:rsidR="00B90F41" w:rsidRPr="00AD0860" w:rsidRDefault="00B90F41" w:rsidP="00210567">
      <w:pPr>
        <w:pStyle w:val="lfej"/>
        <w:ind w:left="142"/>
        <w:jc w:val="right"/>
        <w:rPr>
          <w:rFonts w:ascii="Times New Roman" w:hAnsi="Times New Roman" w:cs="Times New Roman"/>
          <w:sz w:val="20"/>
        </w:rPr>
      </w:pPr>
    </w:p>
    <w:p w14:paraId="5C65BF64" w14:textId="00CE6E56" w:rsidR="00303605" w:rsidRDefault="00CA7875" w:rsidP="00210567">
      <w:pPr>
        <w:pStyle w:val="lfej"/>
        <w:ind w:left="142"/>
        <w:jc w:val="right"/>
        <w:rPr>
          <w:rFonts w:ascii="Times New Roman" w:hAnsi="Times New Roman" w:cs="Times New Roman"/>
          <w:sz w:val="20"/>
        </w:rPr>
      </w:pPr>
      <w:r w:rsidRPr="00AD0860">
        <w:rPr>
          <w:rFonts w:ascii="Times New Roman" w:hAnsi="Times New Roman" w:cs="Times New Roman"/>
          <w:sz w:val="14"/>
          <w:szCs w:val="14"/>
          <w:lang w:eastAsia="hu-HU"/>
        </w:rPr>
        <w:drawing>
          <wp:anchor distT="0" distB="0" distL="114300" distR="114300" simplePos="0" relativeHeight="251659264" behindDoc="0" locked="0" layoutInCell="1" allowOverlap="1" wp14:anchorId="7DA17651" wp14:editId="4F4E342D">
            <wp:simplePos x="0" y="0"/>
            <wp:positionH relativeFrom="margin">
              <wp:posOffset>-276225</wp:posOffset>
            </wp:positionH>
            <wp:positionV relativeFrom="page">
              <wp:posOffset>226060</wp:posOffset>
            </wp:positionV>
            <wp:extent cx="1724706" cy="714375"/>
            <wp:effectExtent l="0" t="0" r="0" b="0"/>
            <wp:wrapNone/>
            <wp:docPr id="91" name="Picture 2" descr="../../../../../../../Dropbox/_UStory_WORK/_arculati%20anyag_exchange/HNT%20arculat/HNT%20arculati%20elemek/Logók/_magyar/png/HNT_logo_horizo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box/_UStory_WORK/_arculati%20anyag_exchange/HNT%20arculat/HNT%20arculati%20elemek/Logók/_magyar/png/HNT_logo_horizonta"/>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1724706"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303605" w:rsidRPr="00AD0860">
        <w:rPr>
          <w:rFonts w:ascii="Times New Roman" w:hAnsi="Times New Roman" w:cs="Times New Roman"/>
          <w:sz w:val="20"/>
        </w:rPr>
        <w:t>Érvényes:</w:t>
      </w:r>
      <w:r w:rsidR="00874414" w:rsidRPr="00AD0860">
        <w:rPr>
          <w:rFonts w:ascii="Times New Roman" w:hAnsi="Times New Roman" w:cs="Times New Roman"/>
          <w:sz w:val="20"/>
        </w:rPr>
        <w:t xml:space="preserve"> </w:t>
      </w:r>
      <w:r w:rsidR="009B41D9" w:rsidRPr="00AD0860">
        <w:rPr>
          <w:rFonts w:ascii="Times New Roman" w:hAnsi="Times New Roman" w:cs="Times New Roman"/>
          <w:sz w:val="20"/>
        </w:rPr>
        <w:t>20</w:t>
      </w:r>
      <w:r w:rsidR="00E251CF" w:rsidRPr="00AD0860">
        <w:rPr>
          <w:rFonts w:ascii="Times New Roman" w:hAnsi="Times New Roman" w:cs="Times New Roman"/>
          <w:sz w:val="20"/>
        </w:rPr>
        <w:t>2</w:t>
      </w:r>
      <w:r w:rsidR="00D93EDD">
        <w:rPr>
          <w:rFonts w:ascii="Times New Roman" w:hAnsi="Times New Roman" w:cs="Times New Roman"/>
          <w:sz w:val="20"/>
        </w:rPr>
        <w:t>4</w:t>
      </w:r>
      <w:r w:rsidR="00CD52D6" w:rsidRPr="00AD0860">
        <w:rPr>
          <w:rFonts w:ascii="Times New Roman" w:hAnsi="Times New Roman" w:cs="Times New Roman"/>
          <w:sz w:val="20"/>
        </w:rPr>
        <w:t>.</w:t>
      </w:r>
      <w:r w:rsidR="00D93EDD">
        <w:rPr>
          <w:rFonts w:ascii="Times New Roman" w:hAnsi="Times New Roman" w:cs="Times New Roman"/>
          <w:sz w:val="20"/>
        </w:rPr>
        <w:t>1</w:t>
      </w:r>
      <w:r w:rsidR="004430F3">
        <w:rPr>
          <w:rFonts w:ascii="Times New Roman" w:hAnsi="Times New Roman" w:cs="Times New Roman"/>
          <w:sz w:val="20"/>
        </w:rPr>
        <w:t>0</w:t>
      </w:r>
      <w:r w:rsidR="00CD52D6" w:rsidRPr="00AD0860">
        <w:rPr>
          <w:rFonts w:ascii="Times New Roman" w:hAnsi="Times New Roman" w:cs="Times New Roman"/>
          <w:sz w:val="20"/>
        </w:rPr>
        <w:t>.</w:t>
      </w:r>
      <w:r w:rsidR="00D93EDD">
        <w:rPr>
          <w:rFonts w:ascii="Times New Roman" w:hAnsi="Times New Roman" w:cs="Times New Roman"/>
          <w:sz w:val="20"/>
        </w:rPr>
        <w:t>23</w:t>
      </w:r>
      <w:r w:rsidR="00CD52D6" w:rsidRPr="00AD0860">
        <w:rPr>
          <w:rFonts w:ascii="Times New Roman" w:hAnsi="Times New Roman" w:cs="Times New Roman"/>
          <w:sz w:val="20"/>
        </w:rPr>
        <w:t>-t</w:t>
      </w:r>
      <w:r w:rsidR="00D93EDD">
        <w:rPr>
          <w:rFonts w:ascii="Times New Roman" w:hAnsi="Times New Roman" w:cs="Times New Roman"/>
          <w:sz w:val="20"/>
        </w:rPr>
        <w:t>ó</w:t>
      </w:r>
      <w:r w:rsidR="00CD52D6" w:rsidRPr="00AD0860">
        <w:rPr>
          <w:rFonts w:ascii="Times New Roman" w:hAnsi="Times New Roman" w:cs="Times New Roman"/>
          <w:sz w:val="20"/>
        </w:rPr>
        <w:t>l</w:t>
      </w:r>
    </w:p>
    <w:p w14:paraId="0202D68F" w14:textId="71F76873" w:rsidR="003B42E1" w:rsidRPr="00AD0860" w:rsidRDefault="003B42E1" w:rsidP="00210567">
      <w:pPr>
        <w:pStyle w:val="lfej"/>
        <w:ind w:left="142"/>
        <w:jc w:val="right"/>
        <w:rPr>
          <w:rFonts w:ascii="Times New Roman" w:hAnsi="Times New Roman" w:cs="Times New Roman"/>
          <w:sz w:val="20"/>
        </w:rPr>
      </w:pPr>
      <w:r>
        <w:rPr>
          <w:rFonts w:ascii="Times New Roman" w:hAnsi="Times New Roman" w:cs="Times New Roman"/>
          <w:sz w:val="20"/>
        </w:rPr>
        <w:t>Ügykör:602</w:t>
      </w:r>
    </w:p>
    <w:p w14:paraId="07897583" w14:textId="77777777" w:rsidR="00CD52D6" w:rsidRPr="00AD0860" w:rsidRDefault="00CD52D6" w:rsidP="00210567">
      <w:pPr>
        <w:pStyle w:val="lfej"/>
        <w:ind w:left="142"/>
        <w:jc w:val="right"/>
        <w:rPr>
          <w:rFonts w:ascii="Times New Roman" w:hAnsi="Times New Roman" w:cs="Times New Roman"/>
          <w:sz w:val="20"/>
        </w:rPr>
      </w:pPr>
    </w:p>
    <w:p w14:paraId="6ACC3164" w14:textId="09D686E7" w:rsidR="001468B7" w:rsidRPr="00AD0860" w:rsidRDefault="00CA7875" w:rsidP="00B158EC">
      <w:pPr>
        <w:spacing w:after="0" w:line="240" w:lineRule="auto"/>
        <w:ind w:left="142"/>
        <w:jc w:val="center"/>
        <w:rPr>
          <w:rFonts w:ascii="Times New Roman" w:hAnsi="Times New Roman" w:cs="Times New Roman"/>
          <w:b/>
          <w:sz w:val="32"/>
          <w:szCs w:val="32"/>
        </w:rPr>
      </w:pPr>
      <w:r w:rsidRPr="00AD0860">
        <w:rPr>
          <w:rFonts w:ascii="Times New Roman" w:hAnsi="Times New Roman" w:cs="Times New Roman"/>
          <w:b/>
          <w:sz w:val="32"/>
          <w:szCs w:val="32"/>
        </w:rPr>
        <w:t>Kérelem b</w:t>
      </w:r>
      <w:r w:rsidR="001468B7" w:rsidRPr="00AD0860">
        <w:rPr>
          <w:rFonts w:ascii="Times New Roman" w:hAnsi="Times New Roman" w:cs="Times New Roman"/>
          <w:b/>
          <w:sz w:val="32"/>
          <w:szCs w:val="32"/>
        </w:rPr>
        <w:t>orszől</w:t>
      </w:r>
      <w:r w:rsidRPr="00AD0860">
        <w:rPr>
          <w:rFonts w:ascii="Times New Roman" w:hAnsi="Times New Roman" w:cs="Times New Roman"/>
          <w:b/>
          <w:sz w:val="32"/>
          <w:szCs w:val="32"/>
        </w:rPr>
        <w:t>ő új telepítési engedély iránt</w:t>
      </w:r>
    </w:p>
    <w:p w14:paraId="65E05FB8" w14:textId="04AC0874" w:rsidR="00E80C15" w:rsidRPr="00AD0860" w:rsidRDefault="00874414" w:rsidP="00210567">
      <w:pPr>
        <w:spacing w:after="0" w:line="240" w:lineRule="auto"/>
        <w:ind w:left="142" w:right="-284"/>
        <w:jc w:val="center"/>
        <w:rPr>
          <w:rFonts w:ascii="Times New Roman" w:hAnsi="Times New Roman" w:cs="Times New Roman"/>
          <w:sz w:val="20"/>
          <w:szCs w:val="20"/>
        </w:rPr>
      </w:pPr>
      <w:r w:rsidRPr="00AD0860">
        <w:rPr>
          <w:rFonts w:ascii="Times New Roman" w:hAnsi="Times New Roman" w:cs="Times New Roman"/>
          <w:sz w:val="20"/>
          <w:szCs w:val="20"/>
        </w:rPr>
        <w:t>(benyújtandó</w:t>
      </w:r>
      <w:r w:rsidR="009B41D9" w:rsidRPr="00AD0860">
        <w:rPr>
          <w:rFonts w:ascii="Times New Roman" w:hAnsi="Times New Roman" w:cs="Times New Roman"/>
          <w:sz w:val="20"/>
          <w:szCs w:val="20"/>
        </w:rPr>
        <w:t xml:space="preserve"> </w:t>
      </w:r>
      <w:r w:rsidR="00D93EDD">
        <w:rPr>
          <w:rFonts w:ascii="Times New Roman" w:hAnsi="Times New Roman" w:cs="Times New Roman"/>
          <w:sz w:val="20"/>
          <w:szCs w:val="20"/>
        </w:rPr>
        <w:t>október 23</w:t>
      </w:r>
      <w:r w:rsidR="009B41D9" w:rsidRPr="00AD0860">
        <w:rPr>
          <w:rFonts w:ascii="Times New Roman" w:hAnsi="Times New Roman" w:cs="Times New Roman"/>
          <w:sz w:val="20"/>
          <w:szCs w:val="20"/>
        </w:rPr>
        <w:t>. és</w:t>
      </w:r>
      <w:r w:rsidRPr="00AD0860">
        <w:rPr>
          <w:rFonts w:ascii="Times New Roman" w:hAnsi="Times New Roman" w:cs="Times New Roman"/>
          <w:sz w:val="20"/>
          <w:szCs w:val="20"/>
        </w:rPr>
        <w:t xml:space="preserve"> </w:t>
      </w:r>
      <w:r w:rsidR="00D93EDD">
        <w:rPr>
          <w:rFonts w:ascii="Times New Roman" w:hAnsi="Times New Roman" w:cs="Times New Roman"/>
          <w:sz w:val="20"/>
          <w:szCs w:val="20"/>
        </w:rPr>
        <w:t>noveber 4</w:t>
      </w:r>
      <w:r w:rsidR="001468B7" w:rsidRPr="00AD0860">
        <w:rPr>
          <w:rFonts w:ascii="Times New Roman" w:hAnsi="Times New Roman" w:cs="Times New Roman"/>
          <w:sz w:val="20"/>
          <w:szCs w:val="20"/>
        </w:rPr>
        <w:t xml:space="preserve">. között </w:t>
      </w:r>
    </w:p>
    <w:p w14:paraId="368FC21D" w14:textId="6ED0EC0D" w:rsidR="001468B7" w:rsidRPr="00AD0860" w:rsidRDefault="001468B7" w:rsidP="00210567">
      <w:pPr>
        <w:spacing w:after="0" w:line="240" w:lineRule="auto"/>
        <w:ind w:left="142" w:right="-284"/>
        <w:jc w:val="center"/>
        <w:rPr>
          <w:rFonts w:ascii="Times New Roman" w:hAnsi="Times New Roman" w:cs="Times New Roman"/>
          <w:sz w:val="20"/>
          <w:szCs w:val="20"/>
        </w:rPr>
      </w:pPr>
      <w:r w:rsidRPr="00AD0860">
        <w:rPr>
          <w:rFonts w:ascii="Times New Roman" w:hAnsi="Times New Roman" w:cs="Times New Roman"/>
          <w:sz w:val="20"/>
          <w:szCs w:val="20"/>
        </w:rPr>
        <w:t>a</w:t>
      </w:r>
      <w:r w:rsidR="0047684F" w:rsidRPr="00AD0860">
        <w:rPr>
          <w:rFonts w:ascii="Times New Roman" w:hAnsi="Times New Roman" w:cs="Times New Roman"/>
          <w:sz w:val="20"/>
          <w:szCs w:val="20"/>
        </w:rPr>
        <w:t>z új telepítéssel érintett</w:t>
      </w:r>
      <w:r w:rsidR="00E80C15" w:rsidRPr="00AD0860">
        <w:rPr>
          <w:rFonts w:ascii="Times New Roman" w:hAnsi="Times New Roman" w:cs="Times New Roman"/>
          <w:sz w:val="20"/>
          <w:szCs w:val="20"/>
        </w:rPr>
        <w:t xml:space="preserve"> </w:t>
      </w:r>
      <w:r w:rsidR="0047684F" w:rsidRPr="00AD0860">
        <w:rPr>
          <w:rFonts w:ascii="Times New Roman" w:hAnsi="Times New Roman" w:cs="Times New Roman"/>
          <w:sz w:val="20"/>
          <w:szCs w:val="20"/>
        </w:rPr>
        <w:t>terület</w:t>
      </w:r>
      <w:r w:rsidRPr="00AD0860">
        <w:rPr>
          <w:rFonts w:ascii="Times New Roman" w:hAnsi="Times New Roman" w:cs="Times New Roman"/>
          <w:sz w:val="20"/>
          <w:szCs w:val="20"/>
        </w:rPr>
        <w:t xml:space="preserve"> szerint illetékes hegybíró részére)</w:t>
      </w:r>
      <w:r w:rsidRPr="00AD0860" w:rsidDel="00E47815">
        <w:rPr>
          <w:rFonts w:ascii="Times New Roman" w:hAnsi="Times New Roman" w:cs="Times New Roman"/>
          <w:b/>
          <w:sz w:val="20"/>
          <w:szCs w:val="20"/>
        </w:rPr>
        <w:t xml:space="preserve"> </w:t>
      </w:r>
    </w:p>
    <w:p w14:paraId="33C03D7B" w14:textId="77777777" w:rsidR="001468B7" w:rsidRPr="00AD0860" w:rsidRDefault="001468B7" w:rsidP="00210567">
      <w:pPr>
        <w:ind w:left="142"/>
        <w:rPr>
          <w:rFonts w:ascii="Times New Roman" w:hAnsi="Times New Roman" w:cs="Times New Roman"/>
        </w:rPr>
      </w:pPr>
    </w:p>
    <w:p w14:paraId="7103672E" w14:textId="77777777" w:rsidR="001468B7" w:rsidRPr="00AD0860" w:rsidRDefault="001468B7" w:rsidP="00210567">
      <w:pPr>
        <w:tabs>
          <w:tab w:val="right" w:pos="9360"/>
        </w:tabs>
        <w:spacing w:after="0" w:line="240" w:lineRule="auto"/>
        <w:ind w:left="142"/>
        <w:rPr>
          <w:rFonts w:ascii="Times New Roman" w:hAnsi="Times New Roman" w:cs="Times New Roman"/>
          <w:b/>
          <w:sz w:val="28"/>
          <w:szCs w:val="28"/>
        </w:rPr>
      </w:pPr>
      <w:r w:rsidRPr="00AD0860">
        <w:rPr>
          <w:rFonts w:ascii="Times New Roman" w:hAnsi="Times New Roman" w:cs="Times New Roman"/>
          <w:b/>
          <w:sz w:val="28"/>
          <w:szCs w:val="28"/>
        </w:rPr>
        <w:t>Kérelmező adatai:</w:t>
      </w:r>
    </w:p>
    <w:p w14:paraId="72F24620" w14:textId="77777777" w:rsidR="00AD0860" w:rsidRPr="00AD0860" w:rsidRDefault="00AD0860" w:rsidP="00AD0860">
      <w:pPr>
        <w:tabs>
          <w:tab w:val="right" w:leader="dot" w:pos="10466"/>
        </w:tabs>
        <w:spacing w:after="0" w:line="360" w:lineRule="auto"/>
        <w:ind w:left="284"/>
        <w:rPr>
          <w:rFonts w:ascii="Times New Roman" w:hAnsi="Times New Roman" w:cs="Times New Roman"/>
          <w:b/>
          <w:iCs/>
          <w:color w:val="000000"/>
          <w:sz w:val="24"/>
          <w:szCs w:val="24"/>
        </w:rPr>
      </w:pPr>
      <w:r w:rsidRPr="00AD0860">
        <w:rPr>
          <w:rFonts w:ascii="Times New Roman" w:hAnsi="Times New Roman" w:cs="Times New Roman"/>
          <w:b/>
          <w:iCs/>
          <w:color w:val="000000"/>
          <w:sz w:val="24"/>
          <w:szCs w:val="24"/>
        </w:rPr>
        <w:t>Kérelmező gazdasági akta száma: GA-</w:t>
      </w:r>
      <w:r w:rsidRPr="00AD0860">
        <w:rPr>
          <w:rFonts w:ascii="Times New Roman" w:hAnsi="Times New Roman" w:cs="Times New Roman"/>
          <w:bCs/>
          <w:iCs/>
          <w:color w:val="000000"/>
          <w:sz w:val="24"/>
          <w:szCs w:val="24"/>
        </w:rPr>
        <w:tab/>
      </w:r>
    </w:p>
    <w:p w14:paraId="5379242C" w14:textId="77777777" w:rsidR="00AD0860" w:rsidRPr="00AD0860" w:rsidRDefault="00AD0860" w:rsidP="00AD0860">
      <w:pPr>
        <w:tabs>
          <w:tab w:val="right" w:leader="dot" w:pos="10466"/>
        </w:tabs>
        <w:spacing w:after="0" w:line="360" w:lineRule="auto"/>
        <w:ind w:left="284"/>
        <w:rPr>
          <w:rFonts w:ascii="Times New Roman" w:hAnsi="Times New Roman" w:cs="Times New Roman"/>
          <w:b/>
          <w:iCs/>
          <w:color w:val="000000"/>
          <w:sz w:val="24"/>
          <w:szCs w:val="24"/>
        </w:rPr>
      </w:pPr>
      <w:r w:rsidRPr="00AD0860">
        <w:rPr>
          <w:rFonts w:ascii="Times New Roman" w:hAnsi="Times New Roman" w:cs="Times New Roman"/>
          <w:b/>
          <w:iCs/>
          <w:color w:val="000000"/>
          <w:sz w:val="24"/>
          <w:szCs w:val="24"/>
        </w:rPr>
        <w:t>Kérelmező neve:</w:t>
      </w:r>
      <w:r w:rsidRPr="00AD0860">
        <w:rPr>
          <w:rFonts w:ascii="Times New Roman" w:hAnsi="Times New Roman" w:cs="Times New Roman"/>
          <w:bCs/>
          <w:iCs/>
          <w:color w:val="000000"/>
          <w:sz w:val="24"/>
          <w:szCs w:val="24"/>
        </w:rPr>
        <w:tab/>
      </w:r>
    </w:p>
    <w:p w14:paraId="696D9136" w14:textId="77777777" w:rsidR="00AD0860" w:rsidRPr="00AD0860" w:rsidRDefault="00AD0860" w:rsidP="00AD0860">
      <w:pPr>
        <w:tabs>
          <w:tab w:val="right" w:leader="dot" w:pos="10466"/>
        </w:tabs>
        <w:spacing w:after="0" w:line="360" w:lineRule="auto"/>
        <w:ind w:left="284"/>
        <w:rPr>
          <w:rFonts w:ascii="Times New Roman" w:hAnsi="Times New Roman" w:cs="Times New Roman"/>
          <w:b/>
          <w:iCs/>
          <w:color w:val="000000"/>
          <w:sz w:val="24"/>
          <w:szCs w:val="24"/>
        </w:rPr>
      </w:pPr>
      <w:r w:rsidRPr="00AD0860">
        <w:rPr>
          <w:rFonts w:ascii="Times New Roman" w:hAnsi="Times New Roman" w:cs="Times New Roman"/>
          <w:b/>
          <w:iCs/>
          <w:color w:val="000000"/>
          <w:sz w:val="24"/>
          <w:szCs w:val="24"/>
        </w:rPr>
        <w:t>Kérelmező címe/ székhelye:</w:t>
      </w:r>
      <w:r w:rsidRPr="00AD0860">
        <w:rPr>
          <w:rFonts w:ascii="Times New Roman" w:hAnsi="Times New Roman" w:cs="Times New Roman"/>
          <w:bCs/>
          <w:iCs/>
          <w:color w:val="000000"/>
          <w:sz w:val="24"/>
          <w:szCs w:val="24"/>
        </w:rPr>
        <w:tab/>
      </w:r>
    </w:p>
    <w:p w14:paraId="2B68ADAB" w14:textId="77777777" w:rsidR="00AD0860" w:rsidRPr="00AD0860" w:rsidRDefault="00AD0860" w:rsidP="00AD0860">
      <w:pPr>
        <w:tabs>
          <w:tab w:val="right" w:leader="dot" w:pos="6379"/>
          <w:tab w:val="right" w:leader="dot" w:pos="10466"/>
        </w:tabs>
        <w:spacing w:after="0" w:line="360" w:lineRule="auto"/>
        <w:ind w:left="284"/>
        <w:rPr>
          <w:rFonts w:ascii="Times New Roman" w:hAnsi="Times New Roman" w:cs="Times New Roman"/>
          <w:b/>
          <w:i/>
          <w:color w:val="000000"/>
          <w:sz w:val="24"/>
          <w:szCs w:val="24"/>
        </w:rPr>
      </w:pPr>
      <w:r w:rsidRPr="00AD0860">
        <w:rPr>
          <w:rFonts w:ascii="Times New Roman" w:hAnsi="Times New Roman" w:cs="Times New Roman"/>
          <w:b/>
          <w:iCs/>
          <w:color w:val="000000"/>
          <w:sz w:val="24"/>
          <w:szCs w:val="24"/>
        </w:rPr>
        <w:t>Kérelmező telefonszáma:</w:t>
      </w:r>
      <w:r w:rsidRPr="00AD0860">
        <w:rPr>
          <w:rFonts w:ascii="Times New Roman" w:hAnsi="Times New Roman" w:cs="Times New Roman"/>
          <w:bCs/>
          <w:iCs/>
          <w:color w:val="000000"/>
          <w:sz w:val="24"/>
          <w:szCs w:val="24"/>
        </w:rPr>
        <w:tab/>
        <w:t xml:space="preserve"> </w:t>
      </w:r>
      <w:r w:rsidRPr="00AD0860">
        <w:rPr>
          <w:rFonts w:ascii="Times New Roman" w:hAnsi="Times New Roman" w:cs="Times New Roman"/>
          <w:b/>
          <w:iCs/>
          <w:color w:val="000000"/>
          <w:sz w:val="24"/>
          <w:szCs w:val="24"/>
        </w:rPr>
        <w:t>e-mail címe:</w:t>
      </w:r>
      <w:r w:rsidRPr="00AD0860">
        <w:rPr>
          <w:rFonts w:ascii="Times New Roman" w:hAnsi="Times New Roman" w:cs="Times New Roman"/>
          <w:bCs/>
          <w:iCs/>
          <w:color w:val="000000"/>
          <w:sz w:val="24"/>
          <w:szCs w:val="24"/>
        </w:rPr>
        <w:tab/>
      </w:r>
    </w:p>
    <w:p w14:paraId="47613CCC" w14:textId="3CF9CEEA" w:rsidR="001468B7" w:rsidRPr="00AD0860" w:rsidRDefault="001468B7" w:rsidP="00210567">
      <w:pPr>
        <w:spacing w:before="120" w:after="120" w:line="240" w:lineRule="auto"/>
        <w:ind w:left="142"/>
        <w:jc w:val="both"/>
        <w:rPr>
          <w:rFonts w:ascii="Times New Roman" w:hAnsi="Times New Roman" w:cs="Times New Roman"/>
          <w:b/>
          <w:sz w:val="18"/>
          <w:szCs w:val="18"/>
        </w:rPr>
      </w:pPr>
      <w:r w:rsidRPr="00AD0860">
        <w:rPr>
          <w:rFonts w:ascii="Times New Roman" w:hAnsi="Times New Roman" w:cs="Times New Roman"/>
          <w:b/>
          <w:sz w:val="28"/>
          <w:szCs w:val="28"/>
        </w:rPr>
        <w:t>Új telepítéssel érintett összefüggő terület adatai</w:t>
      </w:r>
      <w:r w:rsidRPr="00AD0860">
        <w:rPr>
          <w:rFonts w:ascii="Times New Roman" w:hAnsi="Times New Roman" w:cs="Times New Roman"/>
          <w:b/>
          <w:sz w:val="18"/>
          <w:szCs w:val="18"/>
        </w:rPr>
        <w:t>:</w:t>
      </w:r>
      <w:r w:rsidR="00161E64" w:rsidRPr="00AD0860">
        <w:rPr>
          <w:rFonts w:ascii="Times New Roman" w:hAnsi="Times New Roman" w:cs="Times New Roman"/>
          <w:b/>
          <w:sz w:val="18"/>
          <w:szCs w:val="18"/>
        </w:rPr>
        <w:t xml:space="preserve"> </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1687"/>
        <w:gridCol w:w="1961"/>
        <w:gridCol w:w="1579"/>
        <w:gridCol w:w="1180"/>
        <w:gridCol w:w="1539"/>
      </w:tblGrid>
      <w:tr w:rsidR="00CD52D6" w:rsidRPr="00AD0860" w14:paraId="1E737143" w14:textId="77777777" w:rsidTr="00210C46">
        <w:trPr>
          <w:jc w:val="center"/>
        </w:trPr>
        <w:tc>
          <w:tcPr>
            <w:tcW w:w="25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66406A" w14:textId="77777777" w:rsidR="00CD52D6" w:rsidRPr="00AD0860" w:rsidRDefault="00CD52D6" w:rsidP="00210567">
            <w:pPr>
              <w:spacing w:after="0" w:line="240" w:lineRule="auto"/>
              <w:ind w:left="142"/>
              <w:jc w:val="center"/>
              <w:rPr>
                <w:rFonts w:ascii="Times New Roman" w:hAnsi="Times New Roman" w:cs="Times New Roman"/>
                <w:b/>
                <w:sz w:val="24"/>
                <w:szCs w:val="24"/>
              </w:rPr>
            </w:pPr>
            <w:r w:rsidRPr="00AD0860">
              <w:rPr>
                <w:rFonts w:ascii="Times New Roman" w:hAnsi="Times New Roman" w:cs="Times New Roman"/>
                <w:b/>
                <w:sz w:val="24"/>
                <w:szCs w:val="24"/>
              </w:rPr>
              <w:t>Település neve</w:t>
            </w:r>
          </w:p>
        </w:tc>
        <w:tc>
          <w:tcPr>
            <w:tcW w:w="168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C20857" w14:textId="10291277" w:rsidR="00CD52D6" w:rsidRPr="00AD0860" w:rsidRDefault="00CD52D6" w:rsidP="00210567">
            <w:pPr>
              <w:spacing w:after="0" w:line="240" w:lineRule="auto"/>
              <w:ind w:left="142"/>
              <w:jc w:val="center"/>
              <w:rPr>
                <w:rFonts w:ascii="Times New Roman" w:hAnsi="Times New Roman" w:cs="Times New Roman"/>
                <w:b/>
                <w:sz w:val="20"/>
                <w:szCs w:val="20"/>
              </w:rPr>
            </w:pPr>
            <w:r w:rsidRPr="00AD0860">
              <w:rPr>
                <w:rFonts w:ascii="Times New Roman" w:hAnsi="Times New Roman" w:cs="Times New Roman"/>
                <w:b/>
                <w:sz w:val="20"/>
                <w:szCs w:val="20"/>
              </w:rPr>
              <w:t xml:space="preserve">*Helyrajzi szám </w:t>
            </w:r>
          </w:p>
        </w:tc>
        <w:tc>
          <w:tcPr>
            <w:tcW w:w="19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68F374" w14:textId="4C887F95" w:rsidR="00CD52D6" w:rsidRPr="00AD0860" w:rsidRDefault="00CD52D6" w:rsidP="00CD52D6">
            <w:pPr>
              <w:spacing w:after="0" w:line="240" w:lineRule="auto"/>
              <w:ind w:left="29"/>
              <w:jc w:val="center"/>
              <w:rPr>
                <w:rFonts w:ascii="Times New Roman" w:hAnsi="Times New Roman" w:cs="Times New Roman"/>
                <w:b/>
                <w:sz w:val="20"/>
                <w:szCs w:val="20"/>
              </w:rPr>
            </w:pPr>
            <w:r w:rsidRPr="00AD0860">
              <w:rPr>
                <w:rFonts w:ascii="Times New Roman" w:hAnsi="Times New Roman" w:cs="Times New Roman"/>
                <w:b/>
                <w:sz w:val="20"/>
                <w:szCs w:val="20"/>
              </w:rPr>
              <w:t>Telepítendő szőlőfajta</w:t>
            </w:r>
          </w:p>
        </w:tc>
        <w:tc>
          <w:tcPr>
            <w:tcW w:w="15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703BD3" w14:textId="5F900010" w:rsidR="00CD52D6" w:rsidRPr="00AD0860" w:rsidRDefault="00CD52D6" w:rsidP="00CE027E">
            <w:pPr>
              <w:spacing w:after="0" w:line="240" w:lineRule="auto"/>
              <w:ind w:left="29"/>
              <w:jc w:val="center"/>
              <w:rPr>
                <w:rFonts w:ascii="Times New Roman" w:hAnsi="Times New Roman" w:cs="Times New Roman"/>
                <w:b/>
                <w:sz w:val="20"/>
                <w:szCs w:val="20"/>
              </w:rPr>
            </w:pPr>
            <w:r w:rsidRPr="00AD0860">
              <w:rPr>
                <w:rFonts w:ascii="Times New Roman" w:hAnsi="Times New Roman" w:cs="Times New Roman"/>
                <w:b/>
                <w:sz w:val="20"/>
                <w:szCs w:val="20"/>
              </w:rPr>
              <w:t>Szaporítóanyag jellege</w:t>
            </w:r>
            <w:r w:rsidR="00CE027E" w:rsidRPr="00AD0860">
              <w:rPr>
                <w:rFonts w:ascii="Times New Roman" w:hAnsi="Times New Roman" w:cs="Times New Roman"/>
                <w:b/>
                <w:sz w:val="20"/>
                <w:szCs w:val="20"/>
                <w:vertAlign w:val="superscript"/>
              </w:rPr>
              <w:t>1</w:t>
            </w:r>
          </w:p>
          <w:p w14:paraId="17B3CD59" w14:textId="43B3394F" w:rsidR="00CD52D6" w:rsidRPr="00AD0860" w:rsidRDefault="00CD52D6" w:rsidP="00C22099">
            <w:pPr>
              <w:spacing w:after="0" w:line="240" w:lineRule="auto"/>
              <w:ind w:left="-106" w:right="-106"/>
              <w:jc w:val="center"/>
              <w:rPr>
                <w:rFonts w:ascii="Times New Roman" w:hAnsi="Times New Roman" w:cs="Times New Roman"/>
                <w:b/>
                <w:sz w:val="20"/>
                <w:szCs w:val="20"/>
              </w:rPr>
            </w:pPr>
            <w:r w:rsidRPr="00AD0860">
              <w:rPr>
                <w:rFonts w:ascii="Times New Roman" w:hAnsi="Times New Roman" w:cs="Times New Roman"/>
                <w:b/>
                <w:sz w:val="20"/>
                <w:szCs w:val="20"/>
              </w:rPr>
              <w:t>(</w:t>
            </w:r>
            <w:r w:rsidR="00CE027E" w:rsidRPr="00AD0860">
              <w:rPr>
                <w:rFonts w:ascii="Times New Roman" w:hAnsi="Times New Roman" w:cs="Times New Roman"/>
                <w:b/>
                <w:sz w:val="20"/>
                <w:szCs w:val="20"/>
              </w:rPr>
              <w:t>S.</w:t>
            </w:r>
            <w:r w:rsidRPr="00AD0860">
              <w:rPr>
                <w:rFonts w:ascii="Times New Roman" w:hAnsi="Times New Roman" w:cs="Times New Roman"/>
                <w:b/>
                <w:sz w:val="20"/>
                <w:szCs w:val="20"/>
              </w:rPr>
              <w:t>gy</w:t>
            </w:r>
            <w:r w:rsidR="00CE027E" w:rsidRPr="00AD0860">
              <w:rPr>
                <w:rFonts w:ascii="Times New Roman" w:hAnsi="Times New Roman" w:cs="Times New Roman"/>
                <w:b/>
                <w:sz w:val="20"/>
                <w:szCs w:val="20"/>
              </w:rPr>
              <w:t>.</w:t>
            </w:r>
            <w:r w:rsidRPr="00AD0860">
              <w:rPr>
                <w:rFonts w:ascii="Times New Roman" w:hAnsi="Times New Roman" w:cs="Times New Roman"/>
                <w:b/>
                <w:sz w:val="20"/>
                <w:szCs w:val="20"/>
              </w:rPr>
              <w:t xml:space="preserve"> /</w:t>
            </w:r>
            <w:r w:rsidR="00CE027E" w:rsidRPr="00AD0860">
              <w:rPr>
                <w:rFonts w:ascii="Times New Roman" w:hAnsi="Times New Roman" w:cs="Times New Roman"/>
                <w:b/>
                <w:sz w:val="20"/>
                <w:szCs w:val="20"/>
              </w:rPr>
              <w:t xml:space="preserve"> O</w:t>
            </w:r>
            <w:r w:rsidRPr="00AD0860">
              <w:rPr>
                <w:rFonts w:ascii="Times New Roman" w:hAnsi="Times New Roman" w:cs="Times New Roman"/>
                <w:b/>
                <w:sz w:val="20"/>
                <w:szCs w:val="20"/>
              </w:rPr>
              <w:t>)</w:t>
            </w:r>
          </w:p>
        </w:tc>
        <w:tc>
          <w:tcPr>
            <w:tcW w:w="1180" w:type="dxa"/>
            <w:tcBorders>
              <w:top w:val="single" w:sz="4" w:space="0" w:color="auto"/>
              <w:left w:val="single" w:sz="4" w:space="0" w:color="auto"/>
              <w:bottom w:val="single" w:sz="4" w:space="0" w:color="auto"/>
              <w:right w:val="single" w:sz="4" w:space="0" w:color="auto"/>
            </w:tcBorders>
            <w:shd w:val="clear" w:color="auto" w:fill="F2F2F2"/>
          </w:tcPr>
          <w:p w14:paraId="41F16F25" w14:textId="77777777" w:rsidR="00CD52D6" w:rsidRPr="00AD0860" w:rsidRDefault="00CD52D6" w:rsidP="00210567">
            <w:pPr>
              <w:spacing w:after="0" w:line="240" w:lineRule="auto"/>
              <w:ind w:left="142"/>
              <w:jc w:val="center"/>
              <w:rPr>
                <w:rFonts w:ascii="Times New Roman" w:hAnsi="Times New Roman" w:cs="Times New Roman"/>
                <w:b/>
                <w:sz w:val="20"/>
                <w:szCs w:val="20"/>
              </w:rPr>
            </w:pPr>
            <w:r w:rsidRPr="00AD0860">
              <w:rPr>
                <w:rFonts w:ascii="Times New Roman" w:hAnsi="Times New Roman" w:cs="Times New Roman"/>
                <w:b/>
                <w:sz w:val="20"/>
                <w:szCs w:val="20"/>
              </w:rPr>
              <w:t xml:space="preserve">Ültetvény </w:t>
            </w:r>
          </w:p>
          <w:p w14:paraId="329D5C4A" w14:textId="325F4DAA" w:rsidR="00CD52D6" w:rsidRPr="00AD0860" w:rsidRDefault="00CD52D6" w:rsidP="00210567">
            <w:pPr>
              <w:spacing w:after="0" w:line="240" w:lineRule="auto"/>
              <w:ind w:left="142"/>
              <w:jc w:val="center"/>
              <w:rPr>
                <w:rFonts w:ascii="Times New Roman" w:hAnsi="Times New Roman" w:cs="Times New Roman"/>
                <w:b/>
                <w:sz w:val="20"/>
                <w:szCs w:val="20"/>
              </w:rPr>
            </w:pPr>
            <w:r w:rsidRPr="00AD0860">
              <w:rPr>
                <w:rFonts w:ascii="Times New Roman" w:hAnsi="Times New Roman" w:cs="Times New Roman"/>
                <w:b/>
                <w:sz w:val="20"/>
                <w:szCs w:val="20"/>
              </w:rPr>
              <w:t>típusa</w:t>
            </w:r>
            <w:r w:rsidR="00CE027E" w:rsidRPr="00AD0860">
              <w:rPr>
                <w:rFonts w:ascii="Times New Roman" w:hAnsi="Times New Roman" w:cs="Times New Roman"/>
                <w:b/>
                <w:sz w:val="20"/>
                <w:szCs w:val="20"/>
                <w:vertAlign w:val="superscript"/>
              </w:rPr>
              <w:t>2</w:t>
            </w:r>
          </w:p>
          <w:p w14:paraId="6BC4DE93" w14:textId="57FEB29E" w:rsidR="00CD52D6" w:rsidRPr="00AD0860" w:rsidRDefault="00CD52D6" w:rsidP="00C22099">
            <w:pPr>
              <w:spacing w:after="0" w:line="240" w:lineRule="auto"/>
              <w:ind w:right="-111"/>
              <w:jc w:val="center"/>
              <w:rPr>
                <w:rFonts w:ascii="Times New Roman" w:hAnsi="Times New Roman" w:cs="Times New Roman"/>
                <w:b/>
                <w:sz w:val="20"/>
                <w:szCs w:val="20"/>
              </w:rPr>
            </w:pPr>
            <w:r w:rsidRPr="00AD0860">
              <w:rPr>
                <w:rFonts w:ascii="Times New Roman" w:hAnsi="Times New Roman" w:cs="Times New Roman"/>
                <w:b/>
                <w:sz w:val="20"/>
                <w:szCs w:val="20"/>
              </w:rPr>
              <w:t>(Á /K/T)</w:t>
            </w:r>
          </w:p>
        </w:tc>
        <w:tc>
          <w:tcPr>
            <w:tcW w:w="1539" w:type="dxa"/>
            <w:tcBorders>
              <w:top w:val="single" w:sz="4" w:space="0" w:color="auto"/>
              <w:left w:val="single" w:sz="4" w:space="0" w:color="auto"/>
              <w:bottom w:val="single" w:sz="4" w:space="0" w:color="auto"/>
              <w:right w:val="single" w:sz="4" w:space="0" w:color="auto"/>
            </w:tcBorders>
            <w:shd w:val="clear" w:color="auto" w:fill="F2F2F2"/>
          </w:tcPr>
          <w:p w14:paraId="67D98295" w14:textId="19E11A91" w:rsidR="00CD52D6" w:rsidRPr="00AD0860" w:rsidRDefault="00CD52D6" w:rsidP="00C22099">
            <w:pPr>
              <w:spacing w:after="0" w:line="240" w:lineRule="auto"/>
              <w:ind w:left="-113"/>
              <w:jc w:val="center"/>
              <w:rPr>
                <w:rFonts w:ascii="Times New Roman" w:hAnsi="Times New Roman" w:cs="Times New Roman"/>
                <w:sz w:val="20"/>
                <w:szCs w:val="20"/>
              </w:rPr>
            </w:pPr>
            <w:r w:rsidRPr="00AD0860">
              <w:rPr>
                <w:rFonts w:ascii="Times New Roman" w:hAnsi="Times New Roman" w:cs="Times New Roman"/>
                <w:b/>
                <w:sz w:val="20"/>
                <w:szCs w:val="20"/>
              </w:rPr>
              <w:t>Területnagyság (m</w:t>
            </w:r>
            <w:r w:rsidRPr="00AD0860">
              <w:rPr>
                <w:rFonts w:ascii="Times New Roman" w:hAnsi="Times New Roman" w:cs="Times New Roman"/>
                <w:b/>
                <w:sz w:val="20"/>
                <w:szCs w:val="20"/>
                <w:vertAlign w:val="superscript"/>
              </w:rPr>
              <w:t>2</w:t>
            </w:r>
            <w:r w:rsidRPr="00AD0860">
              <w:rPr>
                <w:rFonts w:ascii="Times New Roman" w:hAnsi="Times New Roman" w:cs="Times New Roman"/>
                <w:b/>
                <w:sz w:val="20"/>
                <w:szCs w:val="20"/>
              </w:rPr>
              <w:t>)</w:t>
            </w:r>
          </w:p>
        </w:tc>
      </w:tr>
      <w:tr w:rsidR="00CD52D6" w:rsidRPr="00AD0860" w14:paraId="2B76D99F" w14:textId="77777777" w:rsidTr="00210C46">
        <w:trPr>
          <w:trHeight w:val="454"/>
          <w:jc w:val="center"/>
        </w:trPr>
        <w:tc>
          <w:tcPr>
            <w:tcW w:w="2510" w:type="dxa"/>
            <w:tcBorders>
              <w:top w:val="single" w:sz="4" w:space="0" w:color="auto"/>
              <w:left w:val="single" w:sz="4" w:space="0" w:color="auto"/>
              <w:bottom w:val="single" w:sz="4" w:space="0" w:color="auto"/>
              <w:right w:val="single" w:sz="4" w:space="0" w:color="auto"/>
            </w:tcBorders>
            <w:vAlign w:val="center"/>
          </w:tcPr>
          <w:p w14:paraId="4DCCD6BB"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687" w:type="dxa"/>
            <w:tcBorders>
              <w:top w:val="single" w:sz="4" w:space="0" w:color="auto"/>
              <w:left w:val="single" w:sz="4" w:space="0" w:color="auto"/>
              <w:bottom w:val="single" w:sz="4" w:space="0" w:color="auto"/>
              <w:right w:val="single" w:sz="4" w:space="0" w:color="auto"/>
            </w:tcBorders>
            <w:vAlign w:val="center"/>
          </w:tcPr>
          <w:p w14:paraId="46569109"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961" w:type="dxa"/>
            <w:tcBorders>
              <w:top w:val="single" w:sz="4" w:space="0" w:color="auto"/>
              <w:left w:val="single" w:sz="4" w:space="0" w:color="auto"/>
              <w:bottom w:val="single" w:sz="4" w:space="0" w:color="auto"/>
              <w:right w:val="single" w:sz="4" w:space="0" w:color="auto"/>
            </w:tcBorders>
          </w:tcPr>
          <w:p w14:paraId="72CF961E"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vAlign w:val="center"/>
          </w:tcPr>
          <w:p w14:paraId="5C4949EC" w14:textId="475068C1" w:rsidR="00CD52D6" w:rsidRPr="00AD0860" w:rsidRDefault="00CD52D6" w:rsidP="00210567">
            <w:pPr>
              <w:spacing w:after="0" w:line="240" w:lineRule="auto"/>
              <w:ind w:left="142"/>
              <w:jc w:val="center"/>
              <w:rPr>
                <w:rFonts w:ascii="Times New Roman" w:hAnsi="Times New Roman" w:cs="Times New Roman"/>
                <w:sz w:val="24"/>
                <w:szCs w:val="24"/>
              </w:rPr>
            </w:pPr>
          </w:p>
        </w:tc>
        <w:tc>
          <w:tcPr>
            <w:tcW w:w="1180" w:type="dxa"/>
            <w:tcBorders>
              <w:top w:val="single" w:sz="4" w:space="0" w:color="auto"/>
              <w:left w:val="single" w:sz="4" w:space="0" w:color="auto"/>
              <w:bottom w:val="single" w:sz="4" w:space="0" w:color="auto"/>
              <w:right w:val="single" w:sz="4" w:space="0" w:color="auto"/>
            </w:tcBorders>
          </w:tcPr>
          <w:p w14:paraId="4137A6DE"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539" w:type="dxa"/>
            <w:tcBorders>
              <w:top w:val="single" w:sz="4" w:space="0" w:color="auto"/>
              <w:left w:val="single" w:sz="4" w:space="0" w:color="auto"/>
              <w:bottom w:val="single" w:sz="4" w:space="0" w:color="auto"/>
              <w:right w:val="single" w:sz="4" w:space="0" w:color="auto"/>
            </w:tcBorders>
            <w:vAlign w:val="center"/>
          </w:tcPr>
          <w:p w14:paraId="02A5BE01" w14:textId="7A9BAC8D" w:rsidR="00CD52D6" w:rsidRPr="00AD0860" w:rsidRDefault="00CD52D6" w:rsidP="00210567">
            <w:pPr>
              <w:spacing w:after="0" w:line="240" w:lineRule="auto"/>
              <w:ind w:left="142"/>
              <w:jc w:val="center"/>
              <w:rPr>
                <w:rFonts w:ascii="Times New Roman" w:hAnsi="Times New Roman" w:cs="Times New Roman"/>
                <w:sz w:val="24"/>
                <w:szCs w:val="24"/>
              </w:rPr>
            </w:pPr>
          </w:p>
        </w:tc>
      </w:tr>
      <w:tr w:rsidR="00CD52D6" w:rsidRPr="00AD0860" w14:paraId="34AC2F42" w14:textId="77777777" w:rsidTr="00210C46">
        <w:trPr>
          <w:trHeight w:val="454"/>
          <w:jc w:val="center"/>
        </w:trPr>
        <w:tc>
          <w:tcPr>
            <w:tcW w:w="2510" w:type="dxa"/>
            <w:tcBorders>
              <w:top w:val="single" w:sz="4" w:space="0" w:color="auto"/>
              <w:left w:val="single" w:sz="4" w:space="0" w:color="auto"/>
              <w:bottom w:val="single" w:sz="4" w:space="0" w:color="auto"/>
              <w:right w:val="single" w:sz="4" w:space="0" w:color="auto"/>
            </w:tcBorders>
            <w:vAlign w:val="center"/>
          </w:tcPr>
          <w:p w14:paraId="6BEA47BB"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687" w:type="dxa"/>
            <w:tcBorders>
              <w:top w:val="single" w:sz="4" w:space="0" w:color="auto"/>
              <w:left w:val="single" w:sz="4" w:space="0" w:color="auto"/>
              <w:bottom w:val="single" w:sz="4" w:space="0" w:color="auto"/>
              <w:right w:val="single" w:sz="4" w:space="0" w:color="auto"/>
            </w:tcBorders>
            <w:vAlign w:val="center"/>
          </w:tcPr>
          <w:p w14:paraId="15CEB8B6"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961" w:type="dxa"/>
            <w:tcBorders>
              <w:top w:val="single" w:sz="4" w:space="0" w:color="auto"/>
              <w:left w:val="single" w:sz="4" w:space="0" w:color="auto"/>
              <w:bottom w:val="single" w:sz="4" w:space="0" w:color="auto"/>
              <w:right w:val="single" w:sz="4" w:space="0" w:color="auto"/>
            </w:tcBorders>
          </w:tcPr>
          <w:p w14:paraId="579F3B9C"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vAlign w:val="center"/>
          </w:tcPr>
          <w:p w14:paraId="70129FDE" w14:textId="20BEED38" w:rsidR="00CD52D6" w:rsidRPr="00AD0860" w:rsidRDefault="00CD52D6" w:rsidP="00210567">
            <w:pPr>
              <w:spacing w:after="0" w:line="240" w:lineRule="auto"/>
              <w:ind w:left="142"/>
              <w:jc w:val="center"/>
              <w:rPr>
                <w:rFonts w:ascii="Times New Roman" w:hAnsi="Times New Roman" w:cs="Times New Roman"/>
                <w:sz w:val="24"/>
                <w:szCs w:val="24"/>
              </w:rPr>
            </w:pPr>
          </w:p>
        </w:tc>
        <w:tc>
          <w:tcPr>
            <w:tcW w:w="1180" w:type="dxa"/>
            <w:tcBorders>
              <w:top w:val="single" w:sz="4" w:space="0" w:color="auto"/>
              <w:left w:val="single" w:sz="4" w:space="0" w:color="auto"/>
              <w:bottom w:val="single" w:sz="4" w:space="0" w:color="auto"/>
              <w:right w:val="single" w:sz="4" w:space="0" w:color="auto"/>
            </w:tcBorders>
          </w:tcPr>
          <w:p w14:paraId="75B69E8C"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539" w:type="dxa"/>
            <w:tcBorders>
              <w:top w:val="single" w:sz="4" w:space="0" w:color="auto"/>
              <w:left w:val="single" w:sz="4" w:space="0" w:color="auto"/>
              <w:bottom w:val="single" w:sz="4" w:space="0" w:color="auto"/>
              <w:right w:val="single" w:sz="4" w:space="0" w:color="auto"/>
            </w:tcBorders>
            <w:vAlign w:val="center"/>
          </w:tcPr>
          <w:p w14:paraId="158BF113" w14:textId="0F09600D" w:rsidR="00CD52D6" w:rsidRPr="00AD0860" w:rsidRDefault="00CD52D6" w:rsidP="00210567">
            <w:pPr>
              <w:spacing w:after="0" w:line="240" w:lineRule="auto"/>
              <w:ind w:left="142"/>
              <w:jc w:val="center"/>
              <w:rPr>
                <w:rFonts w:ascii="Times New Roman" w:hAnsi="Times New Roman" w:cs="Times New Roman"/>
                <w:sz w:val="24"/>
                <w:szCs w:val="24"/>
              </w:rPr>
            </w:pPr>
          </w:p>
        </w:tc>
      </w:tr>
      <w:tr w:rsidR="00CD52D6" w:rsidRPr="00AD0860" w14:paraId="44D89636" w14:textId="77777777" w:rsidTr="00210C46">
        <w:trPr>
          <w:trHeight w:val="454"/>
          <w:jc w:val="center"/>
        </w:trPr>
        <w:tc>
          <w:tcPr>
            <w:tcW w:w="2510" w:type="dxa"/>
            <w:tcBorders>
              <w:top w:val="single" w:sz="4" w:space="0" w:color="auto"/>
              <w:left w:val="single" w:sz="4" w:space="0" w:color="auto"/>
              <w:bottom w:val="single" w:sz="4" w:space="0" w:color="auto"/>
              <w:right w:val="single" w:sz="4" w:space="0" w:color="auto"/>
            </w:tcBorders>
            <w:vAlign w:val="center"/>
          </w:tcPr>
          <w:p w14:paraId="155F436D"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687" w:type="dxa"/>
            <w:tcBorders>
              <w:top w:val="single" w:sz="4" w:space="0" w:color="auto"/>
              <w:left w:val="single" w:sz="4" w:space="0" w:color="auto"/>
              <w:bottom w:val="single" w:sz="4" w:space="0" w:color="auto"/>
              <w:right w:val="single" w:sz="4" w:space="0" w:color="auto"/>
            </w:tcBorders>
            <w:vAlign w:val="center"/>
          </w:tcPr>
          <w:p w14:paraId="02AA5BF5"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961" w:type="dxa"/>
            <w:tcBorders>
              <w:top w:val="single" w:sz="4" w:space="0" w:color="auto"/>
              <w:left w:val="single" w:sz="4" w:space="0" w:color="auto"/>
              <w:bottom w:val="single" w:sz="4" w:space="0" w:color="auto"/>
              <w:right w:val="single" w:sz="4" w:space="0" w:color="auto"/>
            </w:tcBorders>
          </w:tcPr>
          <w:p w14:paraId="37267C03"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vAlign w:val="center"/>
          </w:tcPr>
          <w:p w14:paraId="129442D0" w14:textId="12BEA75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180" w:type="dxa"/>
            <w:tcBorders>
              <w:top w:val="single" w:sz="4" w:space="0" w:color="auto"/>
              <w:left w:val="single" w:sz="4" w:space="0" w:color="auto"/>
              <w:bottom w:val="single" w:sz="4" w:space="0" w:color="auto"/>
              <w:right w:val="single" w:sz="4" w:space="0" w:color="auto"/>
            </w:tcBorders>
          </w:tcPr>
          <w:p w14:paraId="21A90076"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539" w:type="dxa"/>
            <w:tcBorders>
              <w:top w:val="single" w:sz="4" w:space="0" w:color="auto"/>
              <w:left w:val="single" w:sz="4" w:space="0" w:color="auto"/>
              <w:bottom w:val="single" w:sz="4" w:space="0" w:color="auto"/>
              <w:right w:val="single" w:sz="4" w:space="0" w:color="auto"/>
            </w:tcBorders>
            <w:vAlign w:val="center"/>
          </w:tcPr>
          <w:p w14:paraId="5CD3CFD2" w14:textId="79ED5A2A" w:rsidR="00CD52D6" w:rsidRPr="00AD0860" w:rsidRDefault="00CD52D6" w:rsidP="00210567">
            <w:pPr>
              <w:spacing w:after="0" w:line="240" w:lineRule="auto"/>
              <w:ind w:left="142"/>
              <w:jc w:val="center"/>
              <w:rPr>
                <w:rFonts w:ascii="Times New Roman" w:hAnsi="Times New Roman" w:cs="Times New Roman"/>
                <w:sz w:val="24"/>
                <w:szCs w:val="24"/>
              </w:rPr>
            </w:pPr>
          </w:p>
        </w:tc>
      </w:tr>
      <w:tr w:rsidR="00CD52D6" w:rsidRPr="00AD0860" w14:paraId="77748BBD" w14:textId="77777777" w:rsidTr="00210C46">
        <w:trPr>
          <w:trHeight w:val="454"/>
          <w:jc w:val="center"/>
        </w:trPr>
        <w:tc>
          <w:tcPr>
            <w:tcW w:w="2510" w:type="dxa"/>
            <w:tcBorders>
              <w:top w:val="single" w:sz="4" w:space="0" w:color="auto"/>
              <w:left w:val="single" w:sz="4" w:space="0" w:color="auto"/>
              <w:bottom w:val="single" w:sz="4" w:space="0" w:color="auto"/>
              <w:right w:val="single" w:sz="4" w:space="0" w:color="auto"/>
            </w:tcBorders>
            <w:vAlign w:val="center"/>
          </w:tcPr>
          <w:p w14:paraId="70D10EB3"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687" w:type="dxa"/>
            <w:tcBorders>
              <w:top w:val="single" w:sz="4" w:space="0" w:color="auto"/>
              <w:left w:val="single" w:sz="4" w:space="0" w:color="auto"/>
              <w:bottom w:val="single" w:sz="4" w:space="0" w:color="auto"/>
              <w:right w:val="single" w:sz="4" w:space="0" w:color="auto"/>
            </w:tcBorders>
            <w:vAlign w:val="center"/>
          </w:tcPr>
          <w:p w14:paraId="1F2DE0D7"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961" w:type="dxa"/>
            <w:tcBorders>
              <w:top w:val="single" w:sz="4" w:space="0" w:color="auto"/>
              <w:left w:val="single" w:sz="4" w:space="0" w:color="auto"/>
              <w:bottom w:val="single" w:sz="4" w:space="0" w:color="auto"/>
              <w:right w:val="single" w:sz="4" w:space="0" w:color="auto"/>
            </w:tcBorders>
          </w:tcPr>
          <w:p w14:paraId="02CF8300"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vAlign w:val="center"/>
          </w:tcPr>
          <w:p w14:paraId="214AC751" w14:textId="1DD801F3" w:rsidR="00CD52D6" w:rsidRPr="00AD0860" w:rsidRDefault="00CD52D6" w:rsidP="00210567">
            <w:pPr>
              <w:spacing w:after="0" w:line="240" w:lineRule="auto"/>
              <w:ind w:left="142"/>
              <w:jc w:val="center"/>
              <w:rPr>
                <w:rFonts w:ascii="Times New Roman" w:hAnsi="Times New Roman" w:cs="Times New Roman"/>
                <w:sz w:val="24"/>
                <w:szCs w:val="24"/>
              </w:rPr>
            </w:pPr>
          </w:p>
        </w:tc>
        <w:tc>
          <w:tcPr>
            <w:tcW w:w="1180" w:type="dxa"/>
            <w:tcBorders>
              <w:top w:val="single" w:sz="4" w:space="0" w:color="auto"/>
              <w:left w:val="single" w:sz="4" w:space="0" w:color="auto"/>
              <w:bottom w:val="single" w:sz="4" w:space="0" w:color="auto"/>
              <w:right w:val="single" w:sz="4" w:space="0" w:color="auto"/>
            </w:tcBorders>
          </w:tcPr>
          <w:p w14:paraId="1F796CBD"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539" w:type="dxa"/>
            <w:tcBorders>
              <w:top w:val="single" w:sz="4" w:space="0" w:color="auto"/>
              <w:left w:val="single" w:sz="4" w:space="0" w:color="auto"/>
              <w:bottom w:val="single" w:sz="4" w:space="0" w:color="auto"/>
              <w:right w:val="single" w:sz="4" w:space="0" w:color="auto"/>
            </w:tcBorders>
            <w:vAlign w:val="center"/>
          </w:tcPr>
          <w:p w14:paraId="4CCD34EF" w14:textId="66F3510E" w:rsidR="00CD52D6" w:rsidRPr="00AD0860" w:rsidRDefault="00CD52D6" w:rsidP="00210567">
            <w:pPr>
              <w:spacing w:after="0" w:line="240" w:lineRule="auto"/>
              <w:ind w:left="142"/>
              <w:jc w:val="center"/>
              <w:rPr>
                <w:rFonts w:ascii="Times New Roman" w:hAnsi="Times New Roman" w:cs="Times New Roman"/>
                <w:sz w:val="24"/>
                <w:szCs w:val="24"/>
              </w:rPr>
            </w:pPr>
          </w:p>
        </w:tc>
      </w:tr>
      <w:tr w:rsidR="00CD52D6" w:rsidRPr="00AD0860" w14:paraId="48697CE2" w14:textId="77777777" w:rsidTr="00210C46">
        <w:trPr>
          <w:trHeight w:val="454"/>
          <w:jc w:val="center"/>
        </w:trPr>
        <w:tc>
          <w:tcPr>
            <w:tcW w:w="8917" w:type="dxa"/>
            <w:gridSpan w:val="5"/>
            <w:tcBorders>
              <w:top w:val="single" w:sz="4" w:space="0" w:color="auto"/>
              <w:left w:val="single" w:sz="4" w:space="0" w:color="auto"/>
              <w:bottom w:val="single" w:sz="4" w:space="0" w:color="auto"/>
              <w:right w:val="single" w:sz="4" w:space="0" w:color="auto"/>
            </w:tcBorders>
          </w:tcPr>
          <w:p w14:paraId="03CE9243" w14:textId="6DE1418F" w:rsidR="00CD52D6" w:rsidRPr="00AD0860" w:rsidRDefault="00CD52D6" w:rsidP="00210567">
            <w:pPr>
              <w:spacing w:after="0" w:line="240" w:lineRule="auto"/>
              <w:ind w:left="142"/>
              <w:jc w:val="right"/>
              <w:rPr>
                <w:rFonts w:ascii="Times New Roman" w:hAnsi="Times New Roman" w:cs="Times New Roman"/>
                <w:szCs w:val="24"/>
              </w:rPr>
            </w:pPr>
            <w:r w:rsidRPr="00AD0860">
              <w:rPr>
                <w:rFonts w:ascii="Times New Roman" w:hAnsi="Times New Roman" w:cs="Times New Roman"/>
                <w:b/>
                <w:sz w:val="24"/>
                <w:szCs w:val="24"/>
              </w:rPr>
              <w:t>ÖSSZESEN:</w:t>
            </w:r>
          </w:p>
        </w:tc>
        <w:tc>
          <w:tcPr>
            <w:tcW w:w="1539" w:type="dxa"/>
            <w:tcBorders>
              <w:top w:val="single" w:sz="4" w:space="0" w:color="auto"/>
              <w:left w:val="single" w:sz="4" w:space="0" w:color="auto"/>
              <w:bottom w:val="single" w:sz="4" w:space="0" w:color="auto"/>
              <w:right w:val="single" w:sz="4" w:space="0" w:color="auto"/>
            </w:tcBorders>
            <w:vAlign w:val="center"/>
          </w:tcPr>
          <w:p w14:paraId="23C7F0B1" w14:textId="104D62A8" w:rsidR="00CD52D6" w:rsidRPr="00AD0860" w:rsidRDefault="00CD52D6" w:rsidP="00210567">
            <w:pPr>
              <w:spacing w:after="0" w:line="240" w:lineRule="auto"/>
              <w:ind w:left="142"/>
              <w:jc w:val="right"/>
              <w:rPr>
                <w:rFonts w:ascii="Times New Roman" w:hAnsi="Times New Roman" w:cs="Times New Roman"/>
                <w:sz w:val="24"/>
                <w:szCs w:val="24"/>
              </w:rPr>
            </w:pPr>
            <w:r w:rsidRPr="00AD0860">
              <w:rPr>
                <w:rFonts w:ascii="Times New Roman" w:hAnsi="Times New Roman" w:cs="Times New Roman"/>
                <w:szCs w:val="24"/>
              </w:rPr>
              <w:t>m</w:t>
            </w:r>
            <w:r w:rsidRPr="00AD0860">
              <w:rPr>
                <w:rFonts w:ascii="Times New Roman" w:hAnsi="Times New Roman" w:cs="Times New Roman"/>
                <w:szCs w:val="24"/>
                <w:vertAlign w:val="superscript"/>
              </w:rPr>
              <w:t>2</w:t>
            </w:r>
          </w:p>
        </w:tc>
      </w:tr>
    </w:tbl>
    <w:p w14:paraId="1623F99A" w14:textId="7FF18EB9" w:rsidR="00161E64" w:rsidRPr="00AD0860" w:rsidRDefault="00161E64" w:rsidP="00B158EC">
      <w:pPr>
        <w:spacing w:after="0" w:line="240" w:lineRule="auto"/>
        <w:rPr>
          <w:rFonts w:ascii="Times New Roman" w:hAnsi="Times New Roman" w:cs="Times New Roman"/>
          <w:iCs/>
        </w:rPr>
      </w:pPr>
      <w:r w:rsidRPr="00AD0860">
        <w:rPr>
          <w:rFonts w:ascii="Times New Roman" w:hAnsi="Times New Roman" w:cs="Times New Roman"/>
          <w:iCs/>
          <w:sz w:val="24"/>
          <w:szCs w:val="24"/>
        </w:rPr>
        <w:t xml:space="preserve"> *</w:t>
      </w:r>
      <w:r w:rsidRPr="00AD0860">
        <w:rPr>
          <w:rFonts w:ascii="Times New Roman" w:hAnsi="Times New Roman" w:cs="Times New Roman"/>
          <w:iCs/>
        </w:rPr>
        <w:t>egy sorba csak egy helyrajzi szám tüntethető fel</w:t>
      </w:r>
    </w:p>
    <w:p w14:paraId="3AD5FFCD" w14:textId="590BAF51" w:rsidR="00CE027E" w:rsidRPr="00CE027E" w:rsidRDefault="00AD0860" w:rsidP="00CE027E">
      <w:pPr>
        <w:tabs>
          <w:tab w:val="right" w:leader="dot" w:pos="8505"/>
        </w:tabs>
        <w:spacing w:after="0" w:line="240" w:lineRule="auto"/>
        <w:ind w:left="142" w:hanging="142"/>
        <w:jc w:val="both"/>
        <w:rPr>
          <w:rFonts w:ascii="Times New Roman" w:hAnsi="Times New Roman" w:cs="Times New Roman"/>
          <w:iCs/>
          <w:color w:val="000000"/>
          <w:sz w:val="21"/>
          <w:szCs w:val="21"/>
        </w:rPr>
      </w:pPr>
      <w:r w:rsidRPr="00AD0860">
        <w:rPr>
          <w:rFonts w:ascii="Times New Roman" w:hAnsi="Times New Roman" w:cs="Times New Roman"/>
          <w:iCs/>
          <w:color w:val="000000"/>
          <w:sz w:val="21"/>
          <w:szCs w:val="21"/>
          <w:vertAlign w:val="superscript"/>
        </w:rPr>
        <w:t>1</w:t>
      </w:r>
      <w:r w:rsidRPr="00AD0860">
        <w:rPr>
          <w:rFonts w:ascii="Times New Roman" w:hAnsi="Times New Roman" w:cs="Times New Roman"/>
          <w:iCs/>
          <w:color w:val="000000"/>
          <w:sz w:val="21"/>
          <w:szCs w:val="21"/>
        </w:rPr>
        <w:t>: Szaporítóanyag</w:t>
      </w:r>
      <w:r w:rsidR="00CE027E" w:rsidRPr="00AD0860">
        <w:rPr>
          <w:rFonts w:ascii="Times New Roman" w:hAnsi="Times New Roman" w:cs="Times New Roman"/>
          <w:iCs/>
          <w:color w:val="000000"/>
          <w:sz w:val="21"/>
          <w:szCs w:val="21"/>
        </w:rPr>
        <w:t xml:space="preserve"> jellege</w:t>
      </w:r>
      <w:r w:rsidR="00CE027E" w:rsidRPr="00CE027E">
        <w:rPr>
          <w:rFonts w:ascii="Times New Roman" w:hAnsi="Times New Roman" w:cs="Times New Roman"/>
          <w:iCs/>
          <w:color w:val="000000"/>
          <w:sz w:val="21"/>
          <w:szCs w:val="21"/>
        </w:rPr>
        <w:t xml:space="preserve">: </w:t>
      </w:r>
      <w:r w:rsidR="00CE027E" w:rsidRPr="00AD0860">
        <w:rPr>
          <w:rFonts w:ascii="Times New Roman" w:hAnsi="Times New Roman" w:cs="Times New Roman"/>
          <w:iCs/>
          <w:color w:val="000000"/>
          <w:sz w:val="21"/>
          <w:szCs w:val="21"/>
        </w:rPr>
        <w:t>S.gy,</w:t>
      </w:r>
      <w:r w:rsidR="00CE027E" w:rsidRPr="00CE027E">
        <w:rPr>
          <w:rFonts w:ascii="Times New Roman" w:hAnsi="Times New Roman" w:cs="Times New Roman"/>
          <w:iCs/>
          <w:color w:val="000000"/>
          <w:sz w:val="21"/>
          <w:szCs w:val="21"/>
        </w:rPr>
        <w:t xml:space="preserve">: </w:t>
      </w:r>
      <w:r w:rsidR="00CE027E" w:rsidRPr="00AD0860">
        <w:rPr>
          <w:rFonts w:ascii="Times New Roman" w:hAnsi="Times New Roman" w:cs="Times New Roman"/>
          <w:iCs/>
          <w:color w:val="000000"/>
          <w:sz w:val="21"/>
          <w:szCs w:val="21"/>
        </w:rPr>
        <w:t>saját gyökerű</w:t>
      </w:r>
      <w:r w:rsidR="00CE027E" w:rsidRPr="00CE027E">
        <w:rPr>
          <w:rFonts w:ascii="Times New Roman" w:hAnsi="Times New Roman" w:cs="Times New Roman"/>
          <w:iCs/>
          <w:color w:val="000000"/>
          <w:sz w:val="21"/>
          <w:szCs w:val="21"/>
        </w:rPr>
        <w:t xml:space="preserve">/ </w:t>
      </w:r>
      <w:r w:rsidR="00CE027E" w:rsidRPr="00AD0860">
        <w:rPr>
          <w:rFonts w:ascii="Times New Roman" w:hAnsi="Times New Roman" w:cs="Times New Roman"/>
          <w:iCs/>
          <w:color w:val="000000"/>
          <w:sz w:val="21"/>
          <w:szCs w:val="21"/>
        </w:rPr>
        <w:t>O</w:t>
      </w:r>
      <w:r w:rsidR="00CE027E" w:rsidRPr="00CE027E">
        <w:rPr>
          <w:rFonts w:ascii="Times New Roman" w:hAnsi="Times New Roman" w:cs="Times New Roman"/>
          <w:iCs/>
          <w:color w:val="000000"/>
          <w:sz w:val="21"/>
          <w:szCs w:val="21"/>
        </w:rPr>
        <w:t xml:space="preserve">: </w:t>
      </w:r>
      <w:r w:rsidR="00CE027E" w:rsidRPr="00AD0860">
        <w:rPr>
          <w:rFonts w:ascii="Times New Roman" w:hAnsi="Times New Roman" w:cs="Times New Roman"/>
          <w:iCs/>
          <w:color w:val="000000"/>
          <w:sz w:val="21"/>
          <w:szCs w:val="21"/>
        </w:rPr>
        <w:t>oltvány</w:t>
      </w:r>
    </w:p>
    <w:p w14:paraId="42C4EAE8" w14:textId="1D711638" w:rsidR="00CD52D6" w:rsidRPr="00AD0860" w:rsidRDefault="00AD0860" w:rsidP="00CD52D6">
      <w:pPr>
        <w:tabs>
          <w:tab w:val="right" w:leader="dot" w:pos="8505"/>
        </w:tabs>
        <w:spacing w:after="0" w:line="240" w:lineRule="auto"/>
        <w:ind w:left="142" w:hanging="142"/>
        <w:jc w:val="both"/>
        <w:rPr>
          <w:rFonts w:ascii="Times New Roman" w:hAnsi="Times New Roman" w:cs="Times New Roman"/>
          <w:color w:val="000000"/>
          <w:sz w:val="21"/>
          <w:szCs w:val="21"/>
        </w:rPr>
      </w:pPr>
      <w:r w:rsidRPr="00AD0860">
        <w:rPr>
          <w:rFonts w:ascii="Times New Roman" w:hAnsi="Times New Roman" w:cs="Times New Roman"/>
          <w:color w:val="000000"/>
          <w:sz w:val="21"/>
          <w:szCs w:val="21"/>
          <w:vertAlign w:val="superscript"/>
        </w:rPr>
        <w:t>2</w:t>
      </w:r>
      <w:r w:rsidRPr="00AD0860">
        <w:rPr>
          <w:rFonts w:ascii="Times New Roman" w:hAnsi="Times New Roman" w:cs="Times New Roman"/>
          <w:color w:val="000000"/>
          <w:sz w:val="21"/>
          <w:szCs w:val="21"/>
        </w:rPr>
        <w:t>: Ültetvény</w:t>
      </w:r>
      <w:r w:rsidR="00CD52D6" w:rsidRPr="00AD0860">
        <w:rPr>
          <w:rFonts w:ascii="Times New Roman" w:hAnsi="Times New Roman" w:cs="Times New Roman"/>
          <w:color w:val="000000"/>
          <w:sz w:val="21"/>
          <w:szCs w:val="21"/>
        </w:rPr>
        <w:t xml:space="preserve"> típusa: Á: árutermő/ K: kísérleti célú/ T: törzs </w:t>
      </w:r>
    </w:p>
    <w:p w14:paraId="1BCEB8A2" w14:textId="72C5BD52" w:rsidR="00B97C12" w:rsidRPr="00AD0860" w:rsidRDefault="00B97C12" w:rsidP="00B97C12">
      <w:pPr>
        <w:spacing w:before="240" w:after="0" w:line="240" w:lineRule="auto"/>
        <w:jc w:val="both"/>
        <w:rPr>
          <w:rFonts w:ascii="Times New Roman" w:hAnsi="Times New Roman" w:cs="Times New Roman"/>
          <w:b/>
          <w:sz w:val="28"/>
          <w:szCs w:val="28"/>
        </w:rPr>
      </w:pPr>
      <w:r w:rsidRPr="00AD0860">
        <w:rPr>
          <w:rFonts w:ascii="Times New Roman" w:hAnsi="Times New Roman" w:cs="Times New Roman"/>
          <w:b/>
          <w:sz w:val="28"/>
          <w:szCs w:val="28"/>
        </w:rPr>
        <w:t xml:space="preserve">Elsőbbségi kritériumnak való megfelelés után járó pontot érvényesítő vállalások: </w:t>
      </w:r>
    </w:p>
    <w:p w14:paraId="26FCE535" w14:textId="4EB03853" w:rsidR="00CF0417" w:rsidRPr="00AD0860" w:rsidRDefault="00CF0417" w:rsidP="00CF0417">
      <w:pPr>
        <w:spacing w:after="0" w:line="240" w:lineRule="auto"/>
        <w:jc w:val="both"/>
        <w:rPr>
          <w:rFonts w:ascii="Times New Roman" w:hAnsi="Times New Roman" w:cs="Times New Roman"/>
          <w:b/>
          <w:sz w:val="28"/>
          <w:szCs w:val="28"/>
        </w:rPr>
      </w:pPr>
      <w:r w:rsidRPr="00AD0860">
        <w:rPr>
          <w:rFonts w:ascii="Times New Roman" w:hAnsi="Times New Roman" w:cs="Times New Roman"/>
          <w:b/>
        </w:rPr>
        <w:t xml:space="preserve">Figyelem! </w:t>
      </w:r>
      <w:r w:rsidRPr="00AD0860">
        <w:rPr>
          <w:rFonts w:ascii="Times New Roman" w:hAnsi="Times New Roman" w:cs="Times New Roman"/>
          <w:bCs/>
        </w:rPr>
        <w:t>Az</w:t>
      </w:r>
      <w:r w:rsidRPr="00AD0860">
        <w:rPr>
          <w:rFonts w:ascii="Times New Roman" w:hAnsi="Times New Roman" w:cs="Times New Roman"/>
        </w:rPr>
        <w:t xml:space="preserve"> a pont, amely nem kerül megjelölésre, nemlegesnek tekintendő</w:t>
      </w:r>
      <w:r w:rsidR="00721DD4" w:rsidRPr="00AD0860">
        <w:rPr>
          <w:rFonts w:ascii="Times New Roman" w:hAnsi="Times New Roman" w:cs="Times New Roman"/>
        </w:rPr>
        <w:t xml:space="preserve">, és a túligénylés esetén alkalmazandó rangsoroláskor nem kerül figyelembevételre. </w:t>
      </w:r>
    </w:p>
    <w:p w14:paraId="2A4CFF3E" w14:textId="63D180B7" w:rsidR="001468B7" w:rsidRPr="00AD0860" w:rsidRDefault="001468B7" w:rsidP="00E82502">
      <w:pPr>
        <w:spacing w:before="240" w:after="0" w:line="240" w:lineRule="auto"/>
        <w:ind w:left="142" w:firstLine="284"/>
        <w:jc w:val="both"/>
        <w:rPr>
          <w:rFonts w:ascii="Times New Roman" w:hAnsi="Times New Roman" w:cs="Times New Roman"/>
          <w:color w:val="2F5496" w:themeColor="accent1" w:themeShade="BF"/>
          <w:sz w:val="20"/>
          <w:szCs w:val="20"/>
        </w:rPr>
      </w:pPr>
      <w:r w:rsidRPr="00AD0860">
        <w:rPr>
          <w:rFonts w:ascii="Times New Roman" w:hAnsi="Times New Roman" w:cs="Times New Roman"/>
          <w:b/>
          <w:sz w:val="24"/>
          <w:szCs w:val="24"/>
        </w:rPr>
        <w:t>Vállalom, hogy telepítést a következő feltételeknek megfelelve végzem el</w:t>
      </w:r>
      <w:r w:rsidR="000B3681" w:rsidRPr="00AD0860">
        <w:rPr>
          <w:rFonts w:ascii="Times New Roman" w:hAnsi="Times New Roman" w:cs="Times New Roman"/>
          <w:b/>
          <w:color w:val="385623" w:themeColor="accent6" w:themeShade="80"/>
          <w:sz w:val="20"/>
          <w:szCs w:val="20"/>
        </w:rPr>
        <w:t>:</w:t>
      </w:r>
      <w:r w:rsidR="00952DB1" w:rsidRPr="00AD0860">
        <w:rPr>
          <w:rFonts w:ascii="Times New Roman" w:hAnsi="Times New Roman" w:cs="Times New Roman"/>
          <w:b/>
          <w:color w:val="385623" w:themeColor="accent6" w:themeShade="80"/>
          <w:sz w:val="20"/>
          <w:szCs w:val="20"/>
        </w:rPr>
        <w:t xml:space="preserve"> </w:t>
      </w:r>
      <w:r w:rsidR="00952DB1" w:rsidRPr="00AD0860">
        <w:rPr>
          <w:rFonts w:ascii="Times New Roman" w:hAnsi="Times New Roman" w:cs="Times New Roman"/>
          <w:color w:val="2F5496" w:themeColor="accent1" w:themeShade="BF"/>
        </w:rPr>
        <w:t>(</w:t>
      </w:r>
      <w:r w:rsidRPr="00AD0860">
        <w:rPr>
          <w:rFonts w:ascii="Times New Roman" w:hAnsi="Times New Roman" w:cs="Times New Roman"/>
        </w:rPr>
        <w:t xml:space="preserve">A </w:t>
      </w:r>
      <w:r w:rsidR="00A10975" w:rsidRPr="00AD0860">
        <w:rPr>
          <w:rFonts w:ascii="Times New Roman" w:hAnsi="Times New Roman" w:cs="Times New Roman"/>
        </w:rPr>
        <w:t xml:space="preserve">vállalt feltétel </w:t>
      </w:r>
      <w:r w:rsidRPr="00AD0860">
        <w:rPr>
          <w:rFonts w:ascii="Times New Roman" w:hAnsi="Times New Roman" w:cs="Times New Roman"/>
        </w:rPr>
        <w:t xml:space="preserve">megfelelő </w:t>
      </w:r>
      <w:r w:rsidR="00A10975" w:rsidRPr="00AD0860">
        <w:rPr>
          <w:rFonts w:ascii="Times New Roman" w:hAnsi="Times New Roman" w:cs="Times New Roman"/>
        </w:rPr>
        <w:t>rovatáb</w:t>
      </w:r>
      <w:r w:rsidRPr="00AD0860">
        <w:rPr>
          <w:rFonts w:ascii="Times New Roman" w:hAnsi="Times New Roman" w:cs="Times New Roman"/>
        </w:rPr>
        <w:t>a kérem, tegyen X-et</w:t>
      </w:r>
      <w:r w:rsidR="00721DD4" w:rsidRPr="00AD0860">
        <w:rPr>
          <w:rFonts w:ascii="Times New Roman" w:hAnsi="Times New Roman" w:cs="Times New Roman"/>
        </w:rPr>
        <w:t>.</w:t>
      </w:r>
      <w:r w:rsidR="00721DD4" w:rsidRPr="00AD0860">
        <w:rPr>
          <w:rFonts w:ascii="Times New Roman" w:hAnsi="Times New Roman" w:cs="Times New Roman"/>
          <w:bCs/>
        </w:rPr>
        <w:t xml:space="preserve"> Az</w:t>
      </w:r>
      <w:r w:rsidR="00721DD4" w:rsidRPr="00AD0860">
        <w:rPr>
          <w:rFonts w:ascii="Times New Roman" w:hAnsi="Times New Roman" w:cs="Times New Roman"/>
        </w:rPr>
        <w:t xml:space="preserve"> a pont, amely nem kerül megjelölésre, nemlegesnek tekintendő)</w:t>
      </w:r>
    </w:p>
    <w:p w14:paraId="1F9141DA" w14:textId="4C3AB172" w:rsidR="00FD09B8" w:rsidRPr="00AD0860" w:rsidRDefault="00FD09B8" w:rsidP="00210567">
      <w:pPr>
        <w:tabs>
          <w:tab w:val="right" w:pos="8931"/>
        </w:tabs>
        <w:spacing w:after="0" w:line="240" w:lineRule="auto"/>
        <w:ind w:left="142"/>
        <w:jc w:val="both"/>
        <w:rPr>
          <w:rFonts w:ascii="Times New Roman" w:hAnsi="Times New Roman" w:cs="Times New Roman"/>
          <w:b/>
          <w:sz w:val="24"/>
          <w:szCs w:val="24"/>
        </w:rPr>
      </w:pPr>
    </w:p>
    <w:p w14:paraId="2297FA53" w14:textId="5B728209" w:rsidR="00FD09B8" w:rsidRPr="00AD0860" w:rsidRDefault="00FD09B8" w:rsidP="00CF0417">
      <w:pPr>
        <w:pStyle w:val="Listaszerbekezds"/>
        <w:tabs>
          <w:tab w:val="right" w:pos="8931"/>
        </w:tabs>
        <w:spacing w:after="0" w:line="240" w:lineRule="auto"/>
        <w:ind w:left="426" w:hanging="284"/>
        <w:jc w:val="both"/>
        <w:rPr>
          <w:rFonts w:ascii="Times New Roman" w:hAnsi="Times New Roman"/>
          <w:sz w:val="24"/>
          <w:szCs w:val="24"/>
          <w:lang w:val="hu-HU"/>
        </w:rPr>
      </w:pPr>
      <w:r w:rsidRPr="00AD0860">
        <w:rPr>
          <w:rFonts w:ascii="Times New Roman" w:hAnsi="Times New Roman"/>
          <w:b/>
          <w:color w:val="000000" w:themeColor="text1"/>
          <w:sz w:val="24"/>
          <w:szCs w:val="24"/>
        </w:rPr>
        <w:t>1.</w:t>
      </w:r>
      <w:r w:rsidR="0072249E" w:rsidRPr="00AD0860">
        <w:rPr>
          <w:rFonts w:ascii="Times New Roman" w:hAnsi="Times New Roman"/>
          <w:color w:val="000000" w:themeColor="text1"/>
          <w:sz w:val="24"/>
          <w:szCs w:val="24"/>
        </w:rPr>
        <w:t xml:space="preserve"> </w:t>
      </w:r>
      <w:r w:rsidR="00F53338" w:rsidRPr="00AD0860">
        <w:rPr>
          <w:rFonts w:ascii="Times New Roman" w:hAnsi="Times New Roman"/>
          <w:color w:val="000000" w:themeColor="text1"/>
          <w:sz w:val="24"/>
          <w:szCs w:val="24"/>
        </w:rPr>
        <w:t>A</w:t>
      </w:r>
      <w:r w:rsidR="00F53338" w:rsidRPr="00A576D6">
        <w:rPr>
          <w:rFonts w:ascii="Times New Roman" w:hAnsi="Times New Roman"/>
          <w:color w:val="000000" w:themeColor="text1"/>
          <w:sz w:val="24"/>
          <w:szCs w:val="24"/>
          <w:lang w:val="hu-HU"/>
        </w:rPr>
        <w:t xml:space="preserve"> </w:t>
      </w:r>
      <w:r w:rsidR="00CF0417" w:rsidRPr="00A576D6">
        <w:rPr>
          <w:rFonts w:ascii="Times New Roman" w:hAnsi="Times New Roman"/>
          <w:color w:val="000000" w:themeColor="text1"/>
          <w:sz w:val="24"/>
          <w:szCs w:val="24"/>
          <w:lang w:val="hu-HU"/>
        </w:rPr>
        <w:t>szőlő</w:t>
      </w:r>
      <w:r w:rsidR="00CF0417" w:rsidRPr="00AD0860">
        <w:rPr>
          <w:rFonts w:ascii="Times New Roman" w:hAnsi="Times New Roman"/>
          <w:color w:val="000000" w:themeColor="text1"/>
          <w:sz w:val="24"/>
          <w:szCs w:val="24"/>
        </w:rPr>
        <w:t xml:space="preserve">- és bortermelés részletes </w:t>
      </w:r>
      <w:r w:rsidR="00CF0417" w:rsidRPr="00A576D6">
        <w:rPr>
          <w:rFonts w:ascii="Times New Roman" w:hAnsi="Times New Roman"/>
          <w:color w:val="000000" w:themeColor="text1"/>
          <w:sz w:val="24"/>
          <w:szCs w:val="24"/>
          <w:lang w:val="hu-HU"/>
        </w:rPr>
        <w:t>szabályairól szóló</w:t>
      </w:r>
      <w:r w:rsidR="00CF0417" w:rsidRPr="00AD0860">
        <w:rPr>
          <w:rFonts w:ascii="Times New Roman" w:hAnsi="Times New Roman"/>
          <w:color w:val="000000" w:themeColor="text1"/>
          <w:sz w:val="24"/>
          <w:szCs w:val="24"/>
        </w:rPr>
        <w:t xml:space="preserve"> 26/2021. (VII. 29.) AM </w:t>
      </w:r>
      <w:r w:rsidR="00CF0417" w:rsidRPr="00A576D6">
        <w:rPr>
          <w:rFonts w:ascii="Times New Roman" w:hAnsi="Times New Roman"/>
          <w:color w:val="000000" w:themeColor="text1"/>
          <w:sz w:val="24"/>
          <w:szCs w:val="24"/>
          <w:lang w:val="hu-HU"/>
        </w:rPr>
        <w:t>rendelet</w:t>
      </w:r>
      <w:r w:rsidR="00F53338" w:rsidRPr="00AD0860">
        <w:rPr>
          <w:rFonts w:ascii="Times New Roman" w:hAnsi="Times New Roman"/>
          <w:color w:val="000000" w:themeColor="text1"/>
          <w:sz w:val="24"/>
          <w:szCs w:val="24"/>
        </w:rPr>
        <w:t xml:space="preserve"> (</w:t>
      </w:r>
      <w:r w:rsidR="00A93761">
        <w:rPr>
          <w:rFonts w:ascii="Times New Roman" w:hAnsi="Times New Roman"/>
          <w:color w:val="000000" w:themeColor="text1"/>
          <w:sz w:val="24"/>
          <w:szCs w:val="24"/>
        </w:rPr>
        <w:t xml:space="preserve">a </w:t>
      </w:r>
      <w:r w:rsidR="00F53338" w:rsidRPr="00AD0860">
        <w:rPr>
          <w:rFonts w:ascii="Times New Roman" w:hAnsi="Times New Roman"/>
          <w:color w:val="000000" w:themeColor="text1"/>
          <w:sz w:val="24"/>
          <w:szCs w:val="24"/>
        </w:rPr>
        <w:t>továbbiakban: Bmr.)</w:t>
      </w:r>
      <w:r w:rsidR="00CF0417" w:rsidRPr="00AD0860">
        <w:rPr>
          <w:rFonts w:ascii="Times New Roman" w:hAnsi="Times New Roman"/>
          <w:color w:val="000000" w:themeColor="text1"/>
          <w:sz w:val="24"/>
          <w:szCs w:val="24"/>
        </w:rPr>
        <w:t xml:space="preserve"> </w:t>
      </w:r>
      <w:r w:rsidR="00874414" w:rsidRPr="00AD0860">
        <w:rPr>
          <w:rFonts w:ascii="Times New Roman" w:hAnsi="Times New Roman"/>
          <w:color w:val="000000" w:themeColor="text1"/>
          <w:sz w:val="24"/>
          <w:szCs w:val="24"/>
          <w:lang w:val="hu-HU"/>
        </w:rPr>
        <w:t>1</w:t>
      </w:r>
      <w:r w:rsidR="00F53338" w:rsidRPr="00AD0860">
        <w:rPr>
          <w:rFonts w:ascii="Times New Roman" w:hAnsi="Times New Roman"/>
          <w:color w:val="000000" w:themeColor="text1"/>
          <w:sz w:val="24"/>
          <w:szCs w:val="24"/>
          <w:lang w:val="hu-HU"/>
        </w:rPr>
        <w:t>1.</w:t>
      </w:r>
      <w:r w:rsidR="00833AF3" w:rsidRPr="00AD0860">
        <w:rPr>
          <w:rFonts w:ascii="Times New Roman" w:hAnsi="Times New Roman"/>
          <w:color w:val="000000" w:themeColor="text1"/>
          <w:sz w:val="24"/>
          <w:szCs w:val="24"/>
          <w:lang w:val="hu-HU"/>
        </w:rPr>
        <w:t xml:space="preserve"> </w:t>
      </w:r>
      <w:r w:rsidR="00F53338" w:rsidRPr="00AD0860">
        <w:rPr>
          <w:rFonts w:ascii="Times New Roman" w:hAnsi="Times New Roman"/>
          <w:color w:val="000000" w:themeColor="text1"/>
          <w:sz w:val="24"/>
          <w:szCs w:val="24"/>
          <w:lang w:val="hu-HU"/>
        </w:rPr>
        <w:t>§ (1) bekezdés a) pontja</w:t>
      </w:r>
      <w:r w:rsidR="00874414" w:rsidRPr="00AD0860">
        <w:rPr>
          <w:rFonts w:ascii="Times New Roman" w:hAnsi="Times New Roman"/>
          <w:color w:val="000000" w:themeColor="text1"/>
          <w:sz w:val="24"/>
          <w:szCs w:val="24"/>
          <w:lang w:val="hu-HU"/>
        </w:rPr>
        <w:t xml:space="preserve"> alapján</w:t>
      </w:r>
      <w:r w:rsidR="00670E5B" w:rsidRPr="00AD0860">
        <w:rPr>
          <w:rFonts w:ascii="Times New Roman" w:hAnsi="Times New Roman"/>
          <w:sz w:val="24"/>
          <w:szCs w:val="24"/>
          <w:lang w:val="hu-HU"/>
        </w:rPr>
        <w:t xml:space="preserve">, </w:t>
      </w:r>
      <w:r w:rsidRPr="00AD0860">
        <w:rPr>
          <w:rFonts w:ascii="Times New Roman" w:hAnsi="Times New Roman"/>
          <w:sz w:val="24"/>
          <w:szCs w:val="24"/>
          <w:lang w:val="hu-HU"/>
        </w:rPr>
        <w:t xml:space="preserve">az új </w:t>
      </w:r>
      <w:r w:rsidR="0052453A" w:rsidRPr="00AD0860">
        <w:rPr>
          <w:rFonts w:ascii="Times New Roman" w:hAnsi="Times New Roman"/>
          <w:sz w:val="24"/>
          <w:szCs w:val="24"/>
          <w:lang w:val="hu-HU"/>
        </w:rPr>
        <w:t>telepítés megvalósítási helyéhez tartozó</w:t>
      </w:r>
      <w:r w:rsidR="00670E5B" w:rsidRPr="00AD0860">
        <w:rPr>
          <w:rFonts w:ascii="Times New Roman" w:hAnsi="Times New Roman"/>
          <w:sz w:val="24"/>
          <w:szCs w:val="24"/>
          <w:lang w:val="hu-HU"/>
        </w:rPr>
        <w:t xml:space="preserve"> bor</w:t>
      </w:r>
      <w:r w:rsidR="00F53338" w:rsidRPr="00AD0860">
        <w:rPr>
          <w:rFonts w:ascii="Times New Roman" w:hAnsi="Times New Roman"/>
          <w:sz w:val="24"/>
          <w:szCs w:val="24"/>
          <w:lang w:val="hu-HU"/>
        </w:rPr>
        <w:t>régióra</w:t>
      </w:r>
      <w:r w:rsidRPr="00AD0860">
        <w:rPr>
          <w:rFonts w:ascii="Times New Roman" w:hAnsi="Times New Roman"/>
          <w:sz w:val="24"/>
          <w:szCs w:val="24"/>
          <w:lang w:val="hu-HU"/>
        </w:rPr>
        <w:t xml:space="preserve"> meghatározott </w:t>
      </w:r>
      <w:r w:rsidR="00F53338" w:rsidRPr="00AD0860">
        <w:rPr>
          <w:rFonts w:ascii="Times New Roman" w:hAnsi="Times New Roman"/>
          <w:b/>
          <w:sz w:val="24"/>
          <w:szCs w:val="24"/>
          <w:lang w:val="hu-HU"/>
        </w:rPr>
        <w:t>4</w:t>
      </w:r>
      <w:r w:rsidRPr="00AD0860">
        <w:rPr>
          <w:rFonts w:ascii="Times New Roman" w:hAnsi="Times New Roman"/>
          <w:b/>
          <w:sz w:val="24"/>
          <w:szCs w:val="24"/>
          <w:lang w:val="hu-HU"/>
        </w:rPr>
        <w:t xml:space="preserve"> fajta</w:t>
      </w:r>
      <w:r w:rsidR="0052453A" w:rsidRPr="00AD0860">
        <w:rPr>
          <w:rFonts w:ascii="Times New Roman" w:hAnsi="Times New Roman"/>
          <w:b/>
          <w:sz w:val="24"/>
          <w:szCs w:val="24"/>
          <w:lang w:val="hu-HU"/>
        </w:rPr>
        <w:t xml:space="preserve"> valamelyikét telepítem:</w:t>
      </w:r>
      <w:r w:rsidR="001A1CA4">
        <w:rPr>
          <w:rFonts w:ascii="Times New Roman" w:hAnsi="Times New Roman"/>
          <w:b/>
          <w:sz w:val="24"/>
          <w:szCs w:val="24"/>
          <w:lang w:val="hu-HU"/>
        </w:rPr>
        <w:tab/>
      </w:r>
      <w:r w:rsidR="00210C46" w:rsidRPr="00AD0860">
        <w:rPr>
          <w:rFonts w:ascii="Times New Roman" w:hAnsi="Times New Roman"/>
          <w:b/>
          <w:sz w:val="24"/>
          <w:szCs w:val="24"/>
          <w:lang w:val="hu-HU"/>
        </w:rPr>
        <w:tab/>
      </w:r>
      <w:sdt>
        <w:sdtPr>
          <w:rPr>
            <w:rFonts w:ascii="Times New Roman" w:eastAsia="MS Gothic" w:hAnsi="Times New Roman"/>
            <w:b/>
            <w:sz w:val="24"/>
            <w:szCs w:val="24"/>
            <w:lang w:val="hu-HU"/>
          </w:rPr>
          <w:id w:val="-359435296"/>
          <w14:checkbox>
            <w14:checked w14:val="0"/>
            <w14:checkedState w14:val="2612" w14:font="MS Gothic"/>
            <w14:uncheckedState w14:val="2610" w14:font="MS Gothic"/>
          </w14:checkbox>
        </w:sdtPr>
        <w:sdtContent>
          <w:r w:rsidR="00161E64" w:rsidRPr="00AD0860">
            <w:rPr>
              <w:rFonts w:ascii="Segoe UI Symbol" w:eastAsia="MS Gothic" w:hAnsi="Segoe UI Symbol" w:cs="Segoe UI Symbol"/>
              <w:b/>
              <w:sz w:val="24"/>
              <w:szCs w:val="24"/>
              <w:lang w:val="hu-HU"/>
            </w:rPr>
            <w:t>☐</w:t>
          </w:r>
        </w:sdtContent>
      </w:sdt>
      <w:r w:rsidR="000B3681" w:rsidRPr="00AD0860">
        <w:rPr>
          <w:rFonts w:ascii="Times New Roman" w:eastAsia="MS Gothic" w:hAnsi="Times New Roman"/>
          <w:b/>
          <w:sz w:val="24"/>
          <w:szCs w:val="24"/>
          <w:lang w:val="hu-HU"/>
        </w:rPr>
        <w:t xml:space="preserve"> </w:t>
      </w:r>
      <w:r w:rsidRPr="00AD0860">
        <w:rPr>
          <w:rFonts w:ascii="Times New Roman" w:hAnsi="Times New Roman"/>
          <w:b/>
          <w:sz w:val="24"/>
          <w:szCs w:val="24"/>
          <w:lang w:val="hu-HU"/>
        </w:rPr>
        <w:t>Igen</w:t>
      </w:r>
    </w:p>
    <w:p w14:paraId="1457B0E4" w14:textId="77777777" w:rsidR="00FD09B8" w:rsidRPr="00AD0860" w:rsidRDefault="00FD09B8" w:rsidP="00081DA4">
      <w:pPr>
        <w:tabs>
          <w:tab w:val="right" w:pos="8931"/>
        </w:tabs>
        <w:spacing w:after="0" w:line="240" w:lineRule="auto"/>
        <w:ind w:left="426" w:hanging="284"/>
        <w:jc w:val="both"/>
        <w:rPr>
          <w:rFonts w:ascii="Times New Roman" w:hAnsi="Times New Roman" w:cs="Times New Roman"/>
          <w:b/>
          <w:sz w:val="24"/>
          <w:szCs w:val="24"/>
        </w:rPr>
      </w:pPr>
    </w:p>
    <w:p w14:paraId="24998EED" w14:textId="3D09D811" w:rsidR="00FD09B8" w:rsidRPr="00AD0860" w:rsidRDefault="00FD09B8" w:rsidP="00210C46">
      <w:pPr>
        <w:pStyle w:val="Listaszerbekezds"/>
        <w:tabs>
          <w:tab w:val="right" w:pos="8931"/>
        </w:tabs>
        <w:spacing w:after="0" w:line="240" w:lineRule="auto"/>
        <w:ind w:left="426" w:hanging="284"/>
        <w:jc w:val="both"/>
        <w:rPr>
          <w:rFonts w:ascii="Times New Roman" w:hAnsi="Times New Roman"/>
          <w:b/>
          <w:sz w:val="24"/>
          <w:szCs w:val="24"/>
          <w:lang w:val="hu-HU"/>
        </w:rPr>
      </w:pPr>
      <w:r w:rsidRPr="00AD0860">
        <w:rPr>
          <w:rFonts w:ascii="Times New Roman" w:hAnsi="Times New Roman"/>
          <w:b/>
          <w:color w:val="000000" w:themeColor="text1"/>
          <w:sz w:val="24"/>
          <w:szCs w:val="24"/>
          <w:lang w:val="hu-HU"/>
        </w:rPr>
        <w:t>2.</w:t>
      </w:r>
      <w:r w:rsidR="0072249E" w:rsidRPr="00AD0860">
        <w:rPr>
          <w:rFonts w:ascii="Times New Roman" w:hAnsi="Times New Roman"/>
          <w:color w:val="000000" w:themeColor="text1"/>
          <w:sz w:val="24"/>
          <w:szCs w:val="24"/>
          <w:lang w:val="hu-HU"/>
        </w:rPr>
        <w:t xml:space="preserve"> </w:t>
      </w:r>
      <w:r w:rsidR="00081DA4" w:rsidRPr="00AD0860">
        <w:rPr>
          <w:rFonts w:ascii="Times New Roman" w:hAnsi="Times New Roman"/>
          <w:color w:val="000000" w:themeColor="text1"/>
          <w:sz w:val="24"/>
          <w:szCs w:val="24"/>
          <w:lang w:val="hu-HU"/>
        </w:rPr>
        <w:t xml:space="preserve"> </w:t>
      </w:r>
      <w:r w:rsidRPr="00AD0860">
        <w:rPr>
          <w:rFonts w:ascii="Times New Roman" w:hAnsi="Times New Roman"/>
          <w:color w:val="000000" w:themeColor="text1"/>
          <w:sz w:val="24"/>
          <w:szCs w:val="24"/>
          <w:lang w:val="hu-HU"/>
        </w:rPr>
        <w:t xml:space="preserve">A </w:t>
      </w:r>
      <w:r w:rsidR="00F53338" w:rsidRPr="00AD0860">
        <w:rPr>
          <w:rFonts w:ascii="Times New Roman" w:hAnsi="Times New Roman"/>
          <w:color w:val="000000" w:themeColor="text1"/>
          <w:sz w:val="24"/>
          <w:szCs w:val="24"/>
          <w:lang w:val="hu-HU"/>
        </w:rPr>
        <w:t xml:space="preserve">Bmr. 11. § (1) bekezdés b) pontja alapján </w:t>
      </w:r>
      <w:r w:rsidR="00F1270B" w:rsidRPr="00AD0860">
        <w:rPr>
          <w:rFonts w:ascii="Times New Roman" w:hAnsi="Times New Roman"/>
          <w:color w:val="000000" w:themeColor="text1"/>
          <w:sz w:val="24"/>
          <w:szCs w:val="24"/>
          <w:lang w:val="hu-HU"/>
        </w:rPr>
        <w:t xml:space="preserve">meghatározott új </w:t>
      </w:r>
      <w:r w:rsidR="00F1270B" w:rsidRPr="00AD0860">
        <w:rPr>
          <w:rFonts w:ascii="Times New Roman" w:hAnsi="Times New Roman"/>
          <w:sz w:val="24"/>
          <w:szCs w:val="24"/>
          <w:lang w:val="hu-HU"/>
        </w:rPr>
        <w:t>telepítés megvalósítási helyéhez tartozó</w:t>
      </w:r>
      <w:r w:rsidR="00F1270B" w:rsidRPr="00AD0860">
        <w:rPr>
          <w:rFonts w:ascii="Times New Roman" w:hAnsi="Times New Roman"/>
          <w:color w:val="000000" w:themeColor="text1"/>
          <w:sz w:val="24"/>
          <w:szCs w:val="24"/>
          <w:lang w:val="hu-HU"/>
        </w:rPr>
        <w:t xml:space="preserve"> </w:t>
      </w:r>
      <w:r w:rsidR="00F1270B" w:rsidRPr="00AD0860">
        <w:rPr>
          <w:rFonts w:ascii="Times New Roman" w:hAnsi="Times New Roman"/>
          <w:b/>
          <w:color w:val="000000" w:themeColor="text1"/>
          <w:sz w:val="24"/>
          <w:szCs w:val="24"/>
          <w:lang w:val="hu-HU"/>
        </w:rPr>
        <w:t>borvidéki átlagnál magasabb kataszteri pontszámú területen hajtom végre:</w:t>
      </w:r>
      <w:r w:rsidR="00F1270B" w:rsidRPr="00AD0860">
        <w:rPr>
          <w:rFonts w:ascii="Times New Roman" w:hAnsi="Times New Roman"/>
          <w:color w:val="000000" w:themeColor="text1"/>
          <w:sz w:val="24"/>
          <w:szCs w:val="24"/>
          <w:lang w:val="hu-HU"/>
        </w:rPr>
        <w:t xml:space="preserve"> </w:t>
      </w:r>
      <w:r w:rsidR="00210C46" w:rsidRPr="00AD0860">
        <w:rPr>
          <w:rFonts w:ascii="Times New Roman" w:hAnsi="Times New Roman"/>
          <w:color w:val="000000" w:themeColor="text1"/>
          <w:sz w:val="24"/>
          <w:szCs w:val="24"/>
          <w:lang w:val="hu-HU"/>
        </w:rPr>
        <w:tab/>
      </w:r>
      <w:r w:rsidRPr="00AD0860">
        <w:rPr>
          <w:rFonts w:ascii="Times New Roman" w:hAnsi="Times New Roman"/>
          <w:sz w:val="24"/>
          <w:szCs w:val="24"/>
          <w:lang w:val="hu-HU"/>
        </w:rPr>
        <w:tab/>
      </w:r>
      <w:sdt>
        <w:sdtPr>
          <w:rPr>
            <w:rFonts w:ascii="Times New Roman" w:eastAsia="MS Gothic" w:hAnsi="Times New Roman"/>
            <w:b/>
            <w:sz w:val="24"/>
            <w:szCs w:val="24"/>
            <w:lang w:val="hu-HU"/>
          </w:rPr>
          <w:id w:val="-1224518778"/>
          <w14:checkbox>
            <w14:checked w14:val="0"/>
            <w14:checkedState w14:val="2612" w14:font="MS Gothic"/>
            <w14:uncheckedState w14:val="2610" w14:font="MS Gothic"/>
          </w14:checkbox>
        </w:sdtPr>
        <w:sdtContent>
          <w:r w:rsidR="00210C46" w:rsidRPr="00AD0860">
            <w:rPr>
              <w:rFonts w:ascii="Segoe UI Symbol" w:eastAsia="MS Gothic" w:hAnsi="Segoe UI Symbol" w:cs="Segoe UI Symbol"/>
              <w:b/>
              <w:sz w:val="24"/>
              <w:szCs w:val="24"/>
              <w:lang w:val="hu-HU"/>
            </w:rPr>
            <w:t>☐</w:t>
          </w:r>
        </w:sdtContent>
      </w:sdt>
      <w:r w:rsidR="000B3681" w:rsidRPr="00AD0860">
        <w:rPr>
          <w:rFonts w:ascii="Times New Roman" w:eastAsia="MS Gothic" w:hAnsi="Times New Roman"/>
          <w:b/>
          <w:sz w:val="24"/>
          <w:szCs w:val="24"/>
          <w:lang w:val="hu-HU"/>
        </w:rPr>
        <w:t xml:space="preserve"> </w:t>
      </w:r>
      <w:r w:rsidRPr="00AD0860">
        <w:rPr>
          <w:rFonts w:ascii="Times New Roman" w:hAnsi="Times New Roman"/>
          <w:b/>
          <w:sz w:val="24"/>
          <w:szCs w:val="24"/>
          <w:lang w:val="hu-HU"/>
        </w:rPr>
        <w:t xml:space="preserve">Igen </w:t>
      </w:r>
    </w:p>
    <w:p w14:paraId="320CF057" w14:textId="77777777" w:rsidR="00FD09B8" w:rsidRPr="00AD0860" w:rsidRDefault="00FD09B8" w:rsidP="00210567">
      <w:pPr>
        <w:tabs>
          <w:tab w:val="right" w:pos="8931"/>
        </w:tabs>
        <w:spacing w:after="0" w:line="240" w:lineRule="auto"/>
        <w:ind w:left="142"/>
        <w:jc w:val="both"/>
        <w:rPr>
          <w:rFonts w:ascii="Times New Roman" w:hAnsi="Times New Roman" w:cs="Times New Roman"/>
          <w:b/>
          <w:sz w:val="24"/>
          <w:szCs w:val="24"/>
        </w:rPr>
      </w:pPr>
      <w:r w:rsidRPr="00AD0860">
        <w:rPr>
          <w:rFonts w:ascii="Times New Roman" w:hAnsi="Times New Roman" w:cs="Times New Roman"/>
          <w:b/>
          <w:sz w:val="24"/>
          <w:szCs w:val="24"/>
        </w:rPr>
        <w:t xml:space="preserve">3. </w:t>
      </w:r>
    </w:p>
    <w:p w14:paraId="0CDB67FD" w14:textId="0B4A482E" w:rsidR="00B158EC" w:rsidRPr="00AD0860" w:rsidRDefault="00FD09B8" w:rsidP="00E82502">
      <w:pPr>
        <w:pStyle w:val="Listaszerbekezds"/>
        <w:tabs>
          <w:tab w:val="right" w:pos="8931"/>
        </w:tabs>
        <w:spacing w:after="0" w:line="240" w:lineRule="auto"/>
        <w:ind w:left="142" w:firstLine="284"/>
        <w:rPr>
          <w:rFonts w:ascii="Times New Roman" w:hAnsi="Times New Roman"/>
          <w:b/>
          <w:sz w:val="24"/>
          <w:szCs w:val="24"/>
          <w:lang w:val="hu-HU"/>
        </w:rPr>
      </w:pPr>
      <w:r w:rsidRPr="00AD0860">
        <w:rPr>
          <w:rFonts w:ascii="Times New Roman" w:hAnsi="Times New Roman"/>
          <w:b/>
          <w:sz w:val="24"/>
          <w:szCs w:val="24"/>
          <w:lang w:val="hu-HU"/>
        </w:rPr>
        <w:t>(a.)</w:t>
      </w:r>
      <w:r w:rsidRPr="00AD0860">
        <w:rPr>
          <w:rFonts w:ascii="Times New Roman" w:hAnsi="Times New Roman"/>
          <w:sz w:val="24"/>
          <w:szCs w:val="24"/>
          <w:lang w:val="hu-HU"/>
        </w:rPr>
        <w:t xml:space="preserve"> </w:t>
      </w:r>
      <w:r w:rsidR="00833AF3" w:rsidRPr="00AD0860">
        <w:rPr>
          <w:rFonts w:ascii="Times New Roman" w:hAnsi="Times New Roman"/>
          <w:sz w:val="24"/>
          <w:szCs w:val="24"/>
          <w:lang w:val="hu-HU"/>
        </w:rPr>
        <w:t xml:space="preserve">A Bmr. 11. § (1) bekezdés </w:t>
      </w:r>
      <w:r w:rsidR="003360B3" w:rsidRPr="00AD0860">
        <w:rPr>
          <w:rFonts w:ascii="Times New Roman" w:hAnsi="Times New Roman"/>
          <w:color w:val="000000" w:themeColor="text1"/>
          <w:sz w:val="24"/>
          <w:szCs w:val="24"/>
          <w:lang w:val="hu-HU"/>
        </w:rPr>
        <w:t>c</w:t>
      </w:r>
      <w:r w:rsidR="00210C46" w:rsidRPr="00AD0860">
        <w:rPr>
          <w:rFonts w:ascii="Times New Roman" w:hAnsi="Times New Roman"/>
          <w:color w:val="000000" w:themeColor="text1"/>
          <w:sz w:val="24"/>
          <w:szCs w:val="24"/>
          <w:lang w:val="hu-HU"/>
        </w:rPr>
        <w:t>a</w:t>
      </w:r>
      <w:r w:rsidR="003360B3" w:rsidRPr="00AD0860">
        <w:rPr>
          <w:rFonts w:ascii="Times New Roman" w:hAnsi="Times New Roman"/>
          <w:color w:val="000000" w:themeColor="text1"/>
          <w:sz w:val="24"/>
          <w:szCs w:val="24"/>
          <w:lang w:val="hu-HU"/>
        </w:rPr>
        <w:t>) pontja</w:t>
      </w:r>
      <w:r w:rsidR="00EE0C3F" w:rsidRPr="00AD0860">
        <w:rPr>
          <w:rFonts w:ascii="Times New Roman" w:hAnsi="Times New Roman"/>
          <w:color w:val="000000" w:themeColor="text1"/>
          <w:sz w:val="24"/>
          <w:szCs w:val="24"/>
          <w:lang w:val="hu-HU"/>
        </w:rPr>
        <w:t xml:space="preserve"> szerint</w:t>
      </w:r>
      <w:r w:rsidR="003360B3" w:rsidRPr="00AD0860">
        <w:rPr>
          <w:rFonts w:ascii="Times New Roman" w:hAnsi="Times New Roman"/>
          <w:color w:val="000000" w:themeColor="text1"/>
          <w:sz w:val="24"/>
          <w:szCs w:val="24"/>
          <w:lang w:val="hu-HU"/>
        </w:rPr>
        <w:t>, a benyújto</w:t>
      </w:r>
      <w:r w:rsidR="00EE0C3F" w:rsidRPr="00AD0860">
        <w:rPr>
          <w:rFonts w:ascii="Times New Roman" w:hAnsi="Times New Roman"/>
          <w:color w:val="000000" w:themeColor="text1"/>
          <w:sz w:val="24"/>
          <w:szCs w:val="24"/>
          <w:lang w:val="hu-HU"/>
        </w:rPr>
        <w:t>tt földhasználati összesítő alapján</w:t>
      </w:r>
      <w:r w:rsidR="003360B3" w:rsidRPr="00AD0860">
        <w:rPr>
          <w:rFonts w:ascii="Times New Roman" w:hAnsi="Times New Roman"/>
          <w:color w:val="000000" w:themeColor="text1"/>
          <w:sz w:val="24"/>
          <w:szCs w:val="24"/>
          <w:lang w:val="hu-HU"/>
        </w:rPr>
        <w:t xml:space="preserve"> </w:t>
      </w:r>
      <w:r w:rsidR="003360B3" w:rsidRPr="00AD0860">
        <w:rPr>
          <w:rFonts w:ascii="Times New Roman" w:hAnsi="Times New Roman"/>
          <w:b/>
          <w:sz w:val="24"/>
          <w:szCs w:val="24"/>
          <w:lang w:val="hu-HU"/>
        </w:rPr>
        <w:t xml:space="preserve"> </w:t>
      </w:r>
    </w:p>
    <w:p w14:paraId="356D1611" w14:textId="1CA30A0C" w:rsidR="00FD09B8" w:rsidRPr="00AD0860" w:rsidRDefault="003360B3" w:rsidP="00210C46">
      <w:pPr>
        <w:tabs>
          <w:tab w:val="left" w:pos="7938"/>
        </w:tabs>
        <w:spacing w:after="0" w:line="240" w:lineRule="auto"/>
        <w:ind w:left="142"/>
        <w:rPr>
          <w:rFonts w:ascii="Times New Roman" w:hAnsi="Times New Roman" w:cs="Times New Roman"/>
          <w:b/>
          <w:sz w:val="24"/>
          <w:szCs w:val="24"/>
        </w:rPr>
      </w:pPr>
      <w:r w:rsidRPr="00AD0860">
        <w:rPr>
          <w:rFonts w:ascii="Times New Roman" w:hAnsi="Times New Roman" w:cs="Times New Roman"/>
          <w:b/>
          <w:sz w:val="24"/>
          <w:szCs w:val="24"/>
        </w:rPr>
        <w:t>kis méretű</w:t>
      </w:r>
      <w:r w:rsidR="00210C46" w:rsidRPr="00AD0860">
        <w:rPr>
          <w:rFonts w:ascii="Times New Roman" w:hAnsi="Times New Roman" w:cs="Times New Roman"/>
          <w:b/>
          <w:sz w:val="24"/>
          <w:szCs w:val="24"/>
        </w:rPr>
        <w:t xml:space="preserve"> (</w:t>
      </w:r>
      <w:r w:rsidR="00210C46" w:rsidRPr="00210C46">
        <w:rPr>
          <w:rFonts w:ascii="Times New Roman" w:hAnsi="Times New Roman" w:cs="Times New Roman"/>
          <w:i/>
          <w:iCs/>
          <w:sz w:val="24"/>
          <w:szCs w:val="24"/>
        </w:rPr>
        <w:t>legalább 0,5 hektár, de legfeljebb 20 hektár</w:t>
      </w:r>
      <w:r w:rsidR="00210C46" w:rsidRPr="00AD0860">
        <w:rPr>
          <w:rFonts w:ascii="Times New Roman" w:hAnsi="Times New Roman" w:cs="Times New Roman"/>
          <w:sz w:val="24"/>
          <w:szCs w:val="24"/>
        </w:rPr>
        <w:t>)</w:t>
      </w:r>
      <w:r w:rsidRPr="00AD0860">
        <w:rPr>
          <w:rFonts w:ascii="Times New Roman" w:hAnsi="Times New Roman" w:cs="Times New Roman"/>
          <w:b/>
          <w:sz w:val="24"/>
          <w:szCs w:val="24"/>
        </w:rPr>
        <w:t xml:space="preserve"> </w:t>
      </w:r>
      <w:r w:rsidR="00210C46" w:rsidRPr="00AD0860">
        <w:rPr>
          <w:rFonts w:ascii="Times New Roman" w:hAnsi="Times New Roman" w:cs="Times New Roman"/>
          <w:b/>
          <w:sz w:val="24"/>
          <w:szCs w:val="24"/>
        </w:rPr>
        <w:t xml:space="preserve">üzemnek </w:t>
      </w:r>
      <w:r w:rsidRPr="00AD0860">
        <w:rPr>
          <w:rFonts w:ascii="Times New Roman" w:hAnsi="Times New Roman" w:cs="Times New Roman"/>
          <w:b/>
          <w:sz w:val="24"/>
          <w:szCs w:val="24"/>
        </w:rPr>
        <w:t>minősülök</w:t>
      </w:r>
      <w:r w:rsidR="00FD09B8" w:rsidRPr="00AD0860">
        <w:rPr>
          <w:rFonts w:ascii="Times New Roman" w:hAnsi="Times New Roman" w:cs="Times New Roman"/>
          <w:b/>
          <w:sz w:val="24"/>
          <w:szCs w:val="24"/>
        </w:rPr>
        <w:t>:</w:t>
      </w:r>
      <w:r w:rsidRPr="00AD0860">
        <w:rPr>
          <w:rFonts w:ascii="Times New Roman" w:hAnsi="Times New Roman" w:cs="Times New Roman"/>
          <w:sz w:val="24"/>
          <w:szCs w:val="24"/>
        </w:rPr>
        <w:t xml:space="preserve"> </w:t>
      </w:r>
      <w:r w:rsidR="00210C46" w:rsidRPr="00AD0860">
        <w:rPr>
          <w:rFonts w:ascii="Times New Roman" w:hAnsi="Times New Roman" w:cs="Times New Roman"/>
          <w:sz w:val="24"/>
          <w:szCs w:val="24"/>
        </w:rPr>
        <w:tab/>
      </w:r>
      <w:r w:rsidR="00210C46" w:rsidRPr="00AD0860">
        <w:rPr>
          <w:rFonts w:ascii="Times New Roman" w:hAnsi="Times New Roman" w:cs="Times New Roman"/>
          <w:sz w:val="24"/>
          <w:szCs w:val="24"/>
        </w:rPr>
        <w:tab/>
      </w:r>
      <w:r w:rsidR="00202383" w:rsidRPr="00AD0860">
        <w:rPr>
          <w:rFonts w:ascii="Times New Roman" w:hAnsi="Times New Roman" w:cs="Times New Roman"/>
          <w:sz w:val="24"/>
          <w:szCs w:val="24"/>
        </w:rPr>
        <w:t xml:space="preserve"> </w:t>
      </w:r>
      <w:r w:rsidRPr="00AD0860">
        <w:rPr>
          <w:rFonts w:ascii="Times New Roman" w:hAnsi="Times New Roman" w:cs="Times New Roman"/>
          <w:sz w:val="24"/>
          <w:szCs w:val="24"/>
        </w:rPr>
        <w:tab/>
      </w:r>
      <w:sdt>
        <w:sdtPr>
          <w:rPr>
            <w:rFonts w:ascii="Times New Roman" w:hAnsi="Times New Roman" w:cs="Times New Roman"/>
            <w:b/>
            <w:sz w:val="24"/>
            <w:szCs w:val="24"/>
          </w:rPr>
          <w:id w:val="-2101022977"/>
          <w14:checkbox>
            <w14:checked w14:val="0"/>
            <w14:checkedState w14:val="2612" w14:font="MS Gothic"/>
            <w14:uncheckedState w14:val="2610" w14:font="MS Gothic"/>
          </w14:checkbox>
        </w:sdtPr>
        <w:sdtContent>
          <w:r w:rsidR="00FD09B8" w:rsidRPr="00AD0860">
            <w:rPr>
              <w:rFonts w:ascii="Segoe UI Symbol" w:eastAsia="MS Gothic" w:hAnsi="Segoe UI Symbol" w:cs="Segoe UI Symbol"/>
              <w:b/>
              <w:sz w:val="24"/>
              <w:szCs w:val="24"/>
            </w:rPr>
            <w:t>☐</w:t>
          </w:r>
        </w:sdtContent>
      </w:sdt>
      <w:r w:rsidR="00FD09B8" w:rsidRPr="00AD0860">
        <w:rPr>
          <w:rFonts w:ascii="Times New Roman" w:hAnsi="Times New Roman" w:cs="Times New Roman"/>
          <w:b/>
          <w:sz w:val="24"/>
          <w:szCs w:val="24"/>
        </w:rPr>
        <w:t xml:space="preserve"> Igen</w:t>
      </w:r>
    </w:p>
    <w:p w14:paraId="34F4698F" w14:textId="77777777" w:rsidR="00FD09B8" w:rsidRPr="00AD0860" w:rsidRDefault="00FD09B8" w:rsidP="00210567">
      <w:pPr>
        <w:pStyle w:val="Listaszerbekezds"/>
        <w:tabs>
          <w:tab w:val="right" w:pos="8931"/>
        </w:tabs>
        <w:spacing w:after="0" w:line="240" w:lineRule="auto"/>
        <w:ind w:left="142" w:firstLine="284"/>
        <w:jc w:val="both"/>
        <w:rPr>
          <w:rFonts w:ascii="Times New Roman" w:hAnsi="Times New Roman"/>
          <w:b/>
          <w:sz w:val="24"/>
          <w:szCs w:val="24"/>
          <w:lang w:val="hu-HU"/>
        </w:rPr>
      </w:pPr>
    </w:p>
    <w:p w14:paraId="1F82758F" w14:textId="1FF90AEF" w:rsidR="00FD09B8" w:rsidRPr="00AD0860" w:rsidRDefault="00EE0C3F" w:rsidP="00210567">
      <w:pPr>
        <w:pStyle w:val="Listaszerbekezds"/>
        <w:tabs>
          <w:tab w:val="right" w:pos="8931"/>
        </w:tabs>
        <w:spacing w:after="0" w:line="240" w:lineRule="auto"/>
        <w:ind w:left="142" w:firstLine="284"/>
        <w:jc w:val="both"/>
        <w:rPr>
          <w:rFonts w:ascii="Times New Roman" w:hAnsi="Times New Roman"/>
          <w:sz w:val="24"/>
          <w:szCs w:val="24"/>
          <w:lang w:val="hu-HU"/>
        </w:rPr>
      </w:pPr>
      <w:r w:rsidRPr="00AD0860">
        <w:rPr>
          <w:rFonts w:ascii="Times New Roman" w:hAnsi="Times New Roman"/>
          <w:b/>
          <w:sz w:val="24"/>
          <w:szCs w:val="24"/>
          <w:lang w:val="hu-HU"/>
        </w:rPr>
        <w:t xml:space="preserve">(b.) </w:t>
      </w:r>
      <w:r w:rsidR="00210C46" w:rsidRPr="00AD0860">
        <w:rPr>
          <w:rFonts w:ascii="Times New Roman" w:hAnsi="Times New Roman"/>
          <w:sz w:val="24"/>
          <w:szCs w:val="24"/>
          <w:lang w:val="hu-HU"/>
        </w:rPr>
        <w:t xml:space="preserve">A Bmr. 11. § (1) bekezdés </w:t>
      </w:r>
      <w:r w:rsidR="00210C46" w:rsidRPr="00AD0860">
        <w:rPr>
          <w:rFonts w:ascii="Times New Roman" w:hAnsi="Times New Roman"/>
          <w:color w:val="000000" w:themeColor="text1"/>
          <w:sz w:val="24"/>
          <w:szCs w:val="24"/>
          <w:lang w:val="hu-HU"/>
        </w:rPr>
        <w:t>cb</w:t>
      </w:r>
      <w:r w:rsidRPr="00AD0860">
        <w:rPr>
          <w:rFonts w:ascii="Times New Roman" w:hAnsi="Times New Roman"/>
          <w:color w:val="000000" w:themeColor="text1"/>
          <w:sz w:val="24"/>
          <w:szCs w:val="24"/>
          <w:lang w:val="hu-HU"/>
        </w:rPr>
        <w:t>) pontja szerint, a benyújtott földhasználati összesítő alapján</w:t>
      </w:r>
      <w:r w:rsidR="00FD09B8" w:rsidRPr="00AD0860">
        <w:rPr>
          <w:rFonts w:ascii="Times New Roman" w:hAnsi="Times New Roman"/>
          <w:b/>
          <w:sz w:val="24"/>
          <w:szCs w:val="24"/>
          <w:lang w:val="hu-HU"/>
        </w:rPr>
        <w:t xml:space="preserve"> közepes mé</w:t>
      </w:r>
      <w:r w:rsidRPr="00AD0860">
        <w:rPr>
          <w:rFonts w:ascii="Times New Roman" w:hAnsi="Times New Roman"/>
          <w:b/>
          <w:sz w:val="24"/>
          <w:szCs w:val="24"/>
          <w:lang w:val="hu-HU"/>
        </w:rPr>
        <w:t>retű</w:t>
      </w:r>
      <w:r w:rsidR="00210C46" w:rsidRPr="00AD0860">
        <w:rPr>
          <w:rFonts w:ascii="Times New Roman" w:hAnsi="Times New Roman"/>
        </w:rPr>
        <w:t xml:space="preserve"> </w:t>
      </w:r>
      <w:r w:rsidR="00210C46" w:rsidRPr="00AD0860">
        <w:rPr>
          <w:rFonts w:ascii="Times New Roman" w:hAnsi="Times New Roman"/>
          <w:i/>
          <w:iCs/>
        </w:rPr>
        <w:t>(</w:t>
      </w:r>
      <w:r w:rsidR="00210C46" w:rsidRPr="00AD0860">
        <w:rPr>
          <w:rFonts w:ascii="Times New Roman" w:hAnsi="Times New Roman"/>
          <w:i/>
          <w:iCs/>
          <w:sz w:val="24"/>
          <w:szCs w:val="24"/>
          <w:lang w:val="hu-HU"/>
        </w:rPr>
        <w:t>20 hektárnál több, de legfeljebb 50 hektár)</w:t>
      </w:r>
      <w:r w:rsidR="00210C46" w:rsidRPr="00AD0860">
        <w:rPr>
          <w:rFonts w:ascii="Times New Roman" w:hAnsi="Times New Roman"/>
          <w:b/>
          <w:sz w:val="24"/>
          <w:szCs w:val="24"/>
          <w:lang w:val="hu-HU"/>
        </w:rPr>
        <w:t xml:space="preserve"> </w:t>
      </w:r>
      <w:r w:rsidRPr="00AD0860">
        <w:rPr>
          <w:rFonts w:ascii="Times New Roman" w:hAnsi="Times New Roman"/>
          <w:b/>
          <w:sz w:val="24"/>
          <w:szCs w:val="24"/>
          <w:lang w:val="hu-HU"/>
        </w:rPr>
        <w:t>üzemnek minősülök</w:t>
      </w:r>
      <w:r w:rsidR="00FD09B8" w:rsidRPr="00AD0860">
        <w:rPr>
          <w:rFonts w:ascii="Times New Roman" w:hAnsi="Times New Roman"/>
          <w:b/>
          <w:sz w:val="24"/>
          <w:szCs w:val="24"/>
          <w:lang w:val="hu-HU"/>
        </w:rPr>
        <w:t>:</w:t>
      </w:r>
      <w:r w:rsidR="00FD09B8" w:rsidRPr="00AD0860">
        <w:rPr>
          <w:rFonts w:ascii="Times New Roman" w:hAnsi="Times New Roman"/>
          <w:sz w:val="24"/>
          <w:szCs w:val="24"/>
          <w:lang w:val="hu-HU"/>
        </w:rPr>
        <w:tab/>
      </w:r>
      <w:r w:rsidR="00210C46" w:rsidRPr="00AD0860">
        <w:rPr>
          <w:rFonts w:ascii="Times New Roman" w:hAnsi="Times New Roman"/>
          <w:sz w:val="24"/>
          <w:szCs w:val="24"/>
          <w:lang w:val="hu-HU"/>
        </w:rPr>
        <w:tab/>
      </w:r>
      <w:r w:rsidR="00FD09B8" w:rsidRPr="00AD0860">
        <w:rPr>
          <w:rFonts w:ascii="Times New Roman" w:hAnsi="Times New Roman"/>
          <w:b/>
          <w:sz w:val="24"/>
          <w:szCs w:val="24"/>
          <w:lang w:val="hu-HU"/>
        </w:rPr>
        <w:t xml:space="preserve"> </w:t>
      </w:r>
      <w:sdt>
        <w:sdtPr>
          <w:rPr>
            <w:rFonts w:ascii="Times New Roman" w:hAnsi="Times New Roman"/>
            <w:b/>
            <w:sz w:val="24"/>
            <w:szCs w:val="24"/>
            <w:lang w:val="hu-HU"/>
          </w:rPr>
          <w:id w:val="585200038"/>
          <w14:checkbox>
            <w14:checked w14:val="0"/>
            <w14:checkedState w14:val="2612" w14:font="MS Gothic"/>
            <w14:uncheckedState w14:val="2610" w14:font="MS Gothic"/>
          </w14:checkbox>
        </w:sdtPr>
        <w:sdtContent>
          <w:r w:rsidR="00FD09B8" w:rsidRPr="00AD0860">
            <w:rPr>
              <w:rFonts w:ascii="Segoe UI Symbol" w:eastAsia="MS Gothic" w:hAnsi="Segoe UI Symbol" w:cs="Segoe UI Symbol"/>
              <w:b/>
              <w:sz w:val="24"/>
              <w:szCs w:val="24"/>
              <w:lang w:val="hu-HU"/>
            </w:rPr>
            <w:t>☐</w:t>
          </w:r>
        </w:sdtContent>
      </w:sdt>
      <w:r w:rsidR="00FD09B8" w:rsidRPr="00AD0860">
        <w:rPr>
          <w:rFonts w:ascii="Times New Roman" w:hAnsi="Times New Roman"/>
          <w:sz w:val="24"/>
          <w:szCs w:val="24"/>
          <w:lang w:val="hu-HU"/>
        </w:rPr>
        <w:t xml:space="preserve"> </w:t>
      </w:r>
      <w:r w:rsidR="00FD09B8" w:rsidRPr="00AD0860">
        <w:rPr>
          <w:rFonts w:ascii="Times New Roman" w:hAnsi="Times New Roman"/>
          <w:b/>
          <w:sz w:val="24"/>
          <w:szCs w:val="24"/>
          <w:lang w:val="hu-HU"/>
        </w:rPr>
        <w:t>Igen</w:t>
      </w:r>
    </w:p>
    <w:p w14:paraId="3D0C627D" w14:textId="77777777" w:rsidR="00FD09B8" w:rsidRPr="00AD0860" w:rsidRDefault="00FD09B8" w:rsidP="00210567">
      <w:pPr>
        <w:spacing w:after="0" w:line="240" w:lineRule="auto"/>
        <w:ind w:left="142"/>
        <w:jc w:val="both"/>
        <w:rPr>
          <w:rFonts w:ascii="Times New Roman" w:hAnsi="Times New Roman" w:cs="Times New Roman"/>
          <w:b/>
          <w:sz w:val="24"/>
          <w:szCs w:val="24"/>
        </w:rPr>
      </w:pPr>
    </w:p>
    <w:p w14:paraId="4A98A2AE" w14:textId="5C758311" w:rsidR="00161E64" w:rsidRPr="00AD0860" w:rsidRDefault="00161E64" w:rsidP="00210567">
      <w:pPr>
        <w:spacing w:after="0" w:line="240" w:lineRule="auto"/>
        <w:ind w:left="142"/>
        <w:jc w:val="both"/>
        <w:rPr>
          <w:rFonts w:ascii="Times New Roman" w:hAnsi="Times New Roman" w:cs="Times New Roman"/>
          <w:b/>
          <w:sz w:val="28"/>
          <w:szCs w:val="28"/>
        </w:rPr>
      </w:pPr>
    </w:p>
    <w:p w14:paraId="2331FC45" w14:textId="34E56775" w:rsidR="00210C46" w:rsidRPr="00AD0860" w:rsidRDefault="00210C46" w:rsidP="00210567">
      <w:pPr>
        <w:spacing w:after="0" w:line="240" w:lineRule="auto"/>
        <w:ind w:left="142"/>
        <w:jc w:val="both"/>
        <w:rPr>
          <w:rFonts w:ascii="Times New Roman" w:hAnsi="Times New Roman" w:cs="Times New Roman"/>
          <w:b/>
          <w:sz w:val="28"/>
          <w:szCs w:val="28"/>
        </w:rPr>
      </w:pPr>
    </w:p>
    <w:p w14:paraId="5FBEC4A6" w14:textId="348B09A5" w:rsidR="00202383" w:rsidRPr="00AD0860" w:rsidRDefault="00202383" w:rsidP="00210567">
      <w:pPr>
        <w:spacing w:after="0" w:line="240" w:lineRule="auto"/>
        <w:ind w:left="142"/>
        <w:jc w:val="both"/>
        <w:rPr>
          <w:rFonts w:ascii="Times New Roman" w:hAnsi="Times New Roman" w:cs="Times New Roman"/>
          <w:b/>
          <w:sz w:val="28"/>
          <w:szCs w:val="28"/>
        </w:rPr>
      </w:pPr>
    </w:p>
    <w:p w14:paraId="56B113A1" w14:textId="53F35E69" w:rsidR="00FA5CDB" w:rsidRPr="00AD0860" w:rsidRDefault="00FA5CDB" w:rsidP="00081DA4">
      <w:pPr>
        <w:spacing w:after="0" w:line="240" w:lineRule="auto"/>
        <w:ind w:left="426"/>
        <w:jc w:val="both"/>
        <w:rPr>
          <w:rFonts w:ascii="Times New Roman" w:hAnsi="Times New Roman" w:cs="Times New Roman"/>
          <w:b/>
          <w:sz w:val="28"/>
          <w:szCs w:val="28"/>
        </w:rPr>
      </w:pPr>
      <w:r w:rsidRPr="00AD0860">
        <w:rPr>
          <w:rFonts w:ascii="Times New Roman" w:hAnsi="Times New Roman" w:cs="Times New Roman"/>
          <w:b/>
          <w:sz w:val="28"/>
          <w:szCs w:val="28"/>
        </w:rPr>
        <w:lastRenderedPageBreak/>
        <w:t>Nyilatkozatok:</w:t>
      </w:r>
    </w:p>
    <w:p w14:paraId="624AD8EF" w14:textId="77777777" w:rsidR="00FA5CDB" w:rsidRPr="00AD0860" w:rsidRDefault="00FA5CDB" w:rsidP="00081DA4">
      <w:pPr>
        <w:spacing w:after="0" w:line="240" w:lineRule="auto"/>
        <w:ind w:left="426"/>
        <w:jc w:val="both"/>
        <w:rPr>
          <w:rFonts w:ascii="Times New Roman" w:hAnsi="Times New Roman" w:cs="Times New Roman"/>
          <w:b/>
          <w:sz w:val="24"/>
          <w:szCs w:val="24"/>
        </w:rPr>
      </w:pPr>
    </w:p>
    <w:p w14:paraId="6C7133AB" w14:textId="1C0CCDC3" w:rsidR="00FA5CDB" w:rsidRPr="00AD0860" w:rsidRDefault="000B3681" w:rsidP="00081DA4">
      <w:pPr>
        <w:pStyle w:val="Listaszerbekezds"/>
        <w:numPr>
          <w:ilvl w:val="0"/>
          <w:numId w:val="4"/>
        </w:numPr>
        <w:ind w:left="426"/>
        <w:jc w:val="both"/>
        <w:rPr>
          <w:rFonts w:ascii="Times New Roman" w:hAnsi="Times New Roman"/>
          <w:sz w:val="24"/>
          <w:szCs w:val="24"/>
          <w:lang w:val="hu-HU"/>
        </w:rPr>
      </w:pPr>
      <w:r w:rsidRPr="00AD0860">
        <w:rPr>
          <w:rFonts w:ascii="Times New Roman" w:hAnsi="Times New Roman"/>
          <w:sz w:val="24"/>
          <w:szCs w:val="24"/>
          <w:lang w:val="hu-HU"/>
        </w:rPr>
        <w:t>Kijelentem</w:t>
      </w:r>
      <w:r w:rsidR="00FA5CDB" w:rsidRPr="00AD0860">
        <w:rPr>
          <w:rFonts w:ascii="Times New Roman" w:hAnsi="Times New Roman"/>
          <w:sz w:val="24"/>
          <w:szCs w:val="24"/>
          <w:lang w:val="hu-HU"/>
        </w:rPr>
        <w:t xml:space="preserve">, hogy az új telepítési engedély iránti kérelemben és annak mellékleteiben feltüntetett adatok a valóságnak megfelelnek, </w:t>
      </w:r>
      <w:r w:rsidR="00214CA7" w:rsidRPr="00AD0860">
        <w:rPr>
          <w:rFonts w:ascii="Times New Roman" w:hAnsi="Times New Roman"/>
          <w:sz w:val="24"/>
          <w:szCs w:val="24"/>
          <w:lang w:val="hu-HU"/>
        </w:rPr>
        <w:t>teljes körűek</w:t>
      </w:r>
      <w:r w:rsidR="00FA5CDB" w:rsidRPr="00AD0860">
        <w:rPr>
          <w:rFonts w:ascii="Times New Roman" w:hAnsi="Times New Roman"/>
          <w:sz w:val="24"/>
          <w:szCs w:val="24"/>
          <w:lang w:val="hu-HU"/>
        </w:rPr>
        <w:t xml:space="preserve"> és hitelesek. </w:t>
      </w:r>
    </w:p>
    <w:p w14:paraId="0B69565A" w14:textId="77777777" w:rsidR="00FE5728" w:rsidRPr="00AD0860" w:rsidRDefault="00FE5728" w:rsidP="00081DA4">
      <w:pPr>
        <w:pStyle w:val="Listaszerbekezds"/>
        <w:ind w:left="426"/>
        <w:jc w:val="both"/>
        <w:rPr>
          <w:rFonts w:ascii="Times New Roman" w:hAnsi="Times New Roman"/>
          <w:sz w:val="24"/>
          <w:szCs w:val="24"/>
          <w:lang w:val="hu-HU"/>
        </w:rPr>
      </w:pPr>
    </w:p>
    <w:p w14:paraId="4DD82812" w14:textId="60D1E218" w:rsidR="00FA5CDB" w:rsidRPr="00AD0860" w:rsidRDefault="00FA5CDB" w:rsidP="00081DA4">
      <w:pPr>
        <w:pStyle w:val="Listaszerbekezds"/>
        <w:numPr>
          <w:ilvl w:val="0"/>
          <w:numId w:val="4"/>
        </w:numPr>
        <w:spacing w:after="0"/>
        <w:ind w:left="426"/>
        <w:jc w:val="both"/>
        <w:rPr>
          <w:rFonts w:ascii="Times New Roman" w:hAnsi="Times New Roman"/>
          <w:sz w:val="24"/>
          <w:szCs w:val="24"/>
          <w:lang w:val="hu-HU"/>
        </w:rPr>
      </w:pPr>
      <w:r w:rsidRPr="00AD0860">
        <w:rPr>
          <w:rFonts w:ascii="Times New Roman" w:hAnsi="Times New Roman"/>
          <w:sz w:val="24"/>
          <w:szCs w:val="24"/>
          <w:lang w:val="hu-HU"/>
        </w:rPr>
        <w:t>Büntetőjogi felelősségem te</w:t>
      </w:r>
      <w:r w:rsidR="00A00D33" w:rsidRPr="00AD0860">
        <w:rPr>
          <w:rFonts w:ascii="Times New Roman" w:hAnsi="Times New Roman"/>
          <w:sz w:val="24"/>
          <w:szCs w:val="24"/>
          <w:lang w:val="hu-HU"/>
        </w:rPr>
        <w:t>l</w:t>
      </w:r>
      <w:r w:rsidRPr="00AD0860">
        <w:rPr>
          <w:rFonts w:ascii="Times New Roman" w:hAnsi="Times New Roman"/>
          <w:sz w:val="24"/>
          <w:szCs w:val="24"/>
          <w:lang w:val="hu-HU"/>
        </w:rPr>
        <w:t xml:space="preserve">jes tudatában nyilatkozom, hogy az érintett ingatlant érvényes jogcím alapján használom. </w:t>
      </w:r>
    </w:p>
    <w:p w14:paraId="1EE1BAFC" w14:textId="6497637B" w:rsidR="00FE5728" w:rsidRPr="00AD0860" w:rsidRDefault="00FE5728" w:rsidP="00081DA4">
      <w:pPr>
        <w:spacing w:after="0"/>
        <w:ind w:left="426"/>
        <w:jc w:val="both"/>
        <w:rPr>
          <w:rFonts w:ascii="Times New Roman" w:hAnsi="Times New Roman" w:cs="Times New Roman"/>
          <w:sz w:val="24"/>
          <w:szCs w:val="24"/>
        </w:rPr>
      </w:pPr>
    </w:p>
    <w:p w14:paraId="78862B9A" w14:textId="12A39CE3" w:rsidR="00FA5CDB" w:rsidRPr="00AD0860" w:rsidRDefault="00FA5CDB" w:rsidP="00081DA4">
      <w:pPr>
        <w:pStyle w:val="Listaszerbekezds"/>
        <w:numPr>
          <w:ilvl w:val="0"/>
          <w:numId w:val="4"/>
        </w:numPr>
        <w:spacing w:after="0"/>
        <w:ind w:left="426"/>
        <w:jc w:val="both"/>
        <w:rPr>
          <w:rFonts w:ascii="Times New Roman" w:hAnsi="Times New Roman"/>
          <w:sz w:val="24"/>
          <w:szCs w:val="24"/>
          <w:lang w:val="hu-HU"/>
        </w:rPr>
      </w:pPr>
      <w:r w:rsidRPr="00AD0860">
        <w:rPr>
          <w:rFonts w:ascii="Times New Roman" w:hAnsi="Times New Roman"/>
          <w:sz w:val="24"/>
          <w:szCs w:val="24"/>
          <w:lang w:val="hu-HU"/>
        </w:rPr>
        <w:t xml:space="preserve">Nyilatkozom, hogy </w:t>
      </w:r>
      <w:r w:rsidR="00091CB4" w:rsidRPr="00AD0860">
        <w:rPr>
          <w:rFonts w:ascii="Times New Roman" w:hAnsi="Times New Roman"/>
          <w:sz w:val="24"/>
          <w:szCs w:val="24"/>
          <w:lang w:val="hu-HU"/>
        </w:rPr>
        <w:t xml:space="preserve">a telepítést a </w:t>
      </w:r>
      <w:r w:rsidR="00CD52D6" w:rsidRPr="00AD0860">
        <w:rPr>
          <w:rFonts w:ascii="Times New Roman" w:hAnsi="Times New Roman"/>
          <w:sz w:val="24"/>
          <w:szCs w:val="24"/>
          <w:lang w:val="hu-HU"/>
        </w:rPr>
        <w:t>b</w:t>
      </w:r>
      <w:r w:rsidR="007D31FD" w:rsidRPr="00AD0860">
        <w:rPr>
          <w:rFonts w:ascii="Times New Roman" w:hAnsi="Times New Roman"/>
          <w:sz w:val="24"/>
          <w:szCs w:val="24"/>
          <w:lang w:val="hu-HU"/>
        </w:rPr>
        <w:t>orvidék</w:t>
      </w:r>
      <w:r w:rsidR="00CD52D6" w:rsidRPr="00AD0860">
        <w:rPr>
          <w:rFonts w:ascii="Times New Roman" w:hAnsi="Times New Roman"/>
          <w:sz w:val="24"/>
          <w:szCs w:val="24"/>
          <w:lang w:val="hu-HU"/>
        </w:rPr>
        <w:t>i</w:t>
      </w:r>
      <w:r w:rsidR="00091CB4" w:rsidRPr="00AD0860">
        <w:rPr>
          <w:rFonts w:ascii="Times New Roman" w:hAnsi="Times New Roman"/>
          <w:sz w:val="24"/>
          <w:szCs w:val="24"/>
          <w:lang w:val="hu-HU"/>
        </w:rPr>
        <w:t>, és a</w:t>
      </w:r>
      <w:r w:rsidR="00CD52D6" w:rsidRPr="00AD0860">
        <w:rPr>
          <w:rFonts w:ascii="Times New Roman" w:hAnsi="Times New Roman"/>
          <w:sz w:val="24"/>
          <w:szCs w:val="24"/>
          <w:lang w:val="hu-HU"/>
        </w:rPr>
        <w:t xml:space="preserve"> h</w:t>
      </w:r>
      <w:r w:rsidR="00874414" w:rsidRPr="00AD0860">
        <w:rPr>
          <w:rFonts w:ascii="Times New Roman" w:hAnsi="Times New Roman"/>
          <w:sz w:val="24"/>
          <w:szCs w:val="24"/>
          <w:lang w:val="hu-HU"/>
        </w:rPr>
        <w:t>egyközség</w:t>
      </w:r>
      <w:r w:rsidRPr="00AD0860">
        <w:rPr>
          <w:rFonts w:ascii="Times New Roman" w:hAnsi="Times New Roman"/>
          <w:sz w:val="24"/>
          <w:szCs w:val="24"/>
          <w:lang w:val="hu-HU"/>
        </w:rPr>
        <w:t xml:space="preserve"> rendtartásának megfelelően, a vonatkozó jogszabályok betartásával végzem el.</w:t>
      </w:r>
      <w:r w:rsidRPr="00AD0860">
        <w:rPr>
          <w:rFonts w:ascii="Times New Roman" w:hAnsi="Times New Roman"/>
          <w:color w:val="7030A0"/>
          <w:sz w:val="24"/>
          <w:szCs w:val="24"/>
        </w:rPr>
        <w:t xml:space="preserve"> </w:t>
      </w:r>
    </w:p>
    <w:p w14:paraId="16C96424" w14:textId="72A9D418" w:rsidR="00FA5CDB" w:rsidRPr="00AD0860" w:rsidRDefault="00FA5CDB" w:rsidP="00081DA4">
      <w:pPr>
        <w:spacing w:after="0"/>
        <w:ind w:left="426"/>
        <w:jc w:val="both"/>
        <w:rPr>
          <w:rFonts w:ascii="Times New Roman" w:hAnsi="Times New Roman" w:cs="Times New Roman"/>
          <w:sz w:val="24"/>
          <w:szCs w:val="24"/>
        </w:rPr>
      </w:pPr>
      <w:r w:rsidRPr="00AD0860">
        <w:rPr>
          <w:rFonts w:ascii="Times New Roman" w:hAnsi="Times New Roman" w:cs="Times New Roman"/>
          <w:sz w:val="24"/>
          <w:szCs w:val="24"/>
        </w:rPr>
        <w:t xml:space="preserve"> </w:t>
      </w:r>
    </w:p>
    <w:p w14:paraId="4713885A" w14:textId="37DEB818" w:rsidR="00FA5CDB" w:rsidRPr="00AD0860" w:rsidRDefault="00FA5CDB" w:rsidP="00081DA4">
      <w:pPr>
        <w:spacing w:after="0"/>
        <w:ind w:left="426"/>
        <w:jc w:val="both"/>
        <w:rPr>
          <w:rFonts w:ascii="Times New Roman" w:hAnsi="Times New Roman" w:cs="Times New Roman"/>
          <w:b/>
          <w:sz w:val="24"/>
          <w:szCs w:val="24"/>
        </w:rPr>
      </w:pPr>
      <w:r w:rsidRPr="00AD0860">
        <w:rPr>
          <w:rFonts w:ascii="Times New Roman" w:hAnsi="Times New Roman" w:cs="Times New Roman"/>
          <w:b/>
          <w:sz w:val="24"/>
          <w:szCs w:val="24"/>
        </w:rPr>
        <w:t>Tudomásul veszem, hogy amennyiben a kérelemben vállalt feltételektől eltérek, az engedély nélküli telepítésnek minősül.</w:t>
      </w:r>
    </w:p>
    <w:p w14:paraId="76493713" w14:textId="77777777" w:rsidR="00091CB4" w:rsidRPr="00AD0860" w:rsidRDefault="00091CB4" w:rsidP="00081DA4">
      <w:pPr>
        <w:spacing w:after="0"/>
        <w:ind w:left="426"/>
        <w:jc w:val="both"/>
        <w:rPr>
          <w:rFonts w:ascii="Times New Roman" w:hAnsi="Times New Roman" w:cs="Times New Roman"/>
          <w:sz w:val="24"/>
          <w:szCs w:val="24"/>
        </w:rPr>
      </w:pPr>
    </w:p>
    <w:p w14:paraId="6414DEF1" w14:textId="08030810" w:rsidR="00DE7924" w:rsidRPr="00AD0860" w:rsidRDefault="00DE7924" w:rsidP="00081DA4">
      <w:pPr>
        <w:spacing w:after="0" w:line="240" w:lineRule="auto"/>
        <w:ind w:left="426"/>
        <w:jc w:val="both"/>
        <w:rPr>
          <w:rFonts w:ascii="Times New Roman" w:hAnsi="Times New Roman" w:cs="Times New Roman"/>
          <w:b/>
          <w:sz w:val="28"/>
          <w:szCs w:val="28"/>
        </w:rPr>
      </w:pPr>
      <w:r w:rsidRPr="00AD0860">
        <w:rPr>
          <w:rFonts w:ascii="Times New Roman" w:hAnsi="Times New Roman" w:cs="Times New Roman"/>
          <w:b/>
          <w:sz w:val="28"/>
          <w:szCs w:val="28"/>
        </w:rPr>
        <w:t>Csatolandó mellékletek:</w:t>
      </w:r>
    </w:p>
    <w:p w14:paraId="775903D5" w14:textId="77777777" w:rsidR="00764E0A" w:rsidRPr="00AD0860" w:rsidRDefault="00764E0A" w:rsidP="00081DA4">
      <w:pPr>
        <w:spacing w:after="0" w:line="240" w:lineRule="auto"/>
        <w:ind w:left="426"/>
        <w:jc w:val="both"/>
        <w:rPr>
          <w:rFonts w:ascii="Times New Roman" w:hAnsi="Times New Roman" w:cs="Times New Roman"/>
          <w:b/>
          <w:sz w:val="28"/>
          <w:szCs w:val="28"/>
        </w:rPr>
      </w:pPr>
    </w:p>
    <w:p w14:paraId="11BBFE9F" w14:textId="77777777" w:rsidR="00CD52D6" w:rsidRPr="00AD0860" w:rsidRDefault="00CD52D6" w:rsidP="00CD52D6">
      <w:pPr>
        <w:pStyle w:val="Listaszerbekezds"/>
        <w:numPr>
          <w:ilvl w:val="0"/>
          <w:numId w:val="5"/>
        </w:numPr>
        <w:spacing w:after="120" w:line="240" w:lineRule="auto"/>
        <w:ind w:left="284" w:hanging="357"/>
        <w:contextualSpacing w:val="0"/>
        <w:jc w:val="both"/>
        <w:rPr>
          <w:rFonts w:ascii="Times New Roman" w:hAnsi="Times New Roman"/>
          <w:color w:val="000000"/>
          <w:sz w:val="24"/>
          <w:szCs w:val="24"/>
          <w:lang w:val="hu-HU"/>
        </w:rPr>
      </w:pPr>
      <w:r w:rsidRPr="00AD0860">
        <w:rPr>
          <w:rFonts w:ascii="Times New Roman" w:hAnsi="Times New Roman"/>
          <w:color w:val="000000"/>
          <w:sz w:val="24"/>
          <w:szCs w:val="24"/>
          <w:lang w:val="hu-HU"/>
        </w:rPr>
        <w:t>Közös tulajdonban álló ingatlan esetén valamennyi tulajdonostársnak, az özvegyi vagy haszonélvezeti joggal terhelt ingatlan esetén a haszonélvezőnek, valamint az özvegyi joggal rendelkező személynek egy évnél nem régebbi hozzájáruló nyilatkozata eredeti példányban.</w:t>
      </w:r>
    </w:p>
    <w:p w14:paraId="7423E390" w14:textId="77777777" w:rsidR="00CD52D6" w:rsidRPr="00AD0860" w:rsidRDefault="00CD52D6" w:rsidP="00CD52D6">
      <w:pPr>
        <w:pStyle w:val="Listaszerbekezds"/>
        <w:numPr>
          <w:ilvl w:val="0"/>
          <w:numId w:val="5"/>
        </w:numPr>
        <w:spacing w:after="120" w:line="240" w:lineRule="auto"/>
        <w:ind w:left="284" w:hanging="357"/>
        <w:contextualSpacing w:val="0"/>
        <w:jc w:val="both"/>
        <w:rPr>
          <w:rFonts w:ascii="Times New Roman" w:hAnsi="Times New Roman"/>
          <w:color w:val="000000"/>
          <w:sz w:val="24"/>
          <w:szCs w:val="24"/>
          <w:lang w:val="hu-HU"/>
        </w:rPr>
      </w:pPr>
      <w:r w:rsidRPr="00AD0860">
        <w:rPr>
          <w:rFonts w:ascii="Times New Roman" w:hAnsi="Times New Roman"/>
          <w:color w:val="000000"/>
          <w:sz w:val="24"/>
          <w:szCs w:val="24"/>
          <w:lang w:val="hu-HU"/>
        </w:rPr>
        <w:t>Használatot biztosító jogviszony (pl.: haszonbérlet) fennállása esetén a használatba adónak a telepítésre vonatkozó, teljes bizonyító erejű, magánokiratba vagy közokiratba foglalt egy évnél nem régebbi hozzájáruló nyilatkozata eredeti példányban.</w:t>
      </w:r>
    </w:p>
    <w:p w14:paraId="1FDE084C" w14:textId="2C19ABD5" w:rsidR="00CD52D6" w:rsidRPr="00AD0860" w:rsidRDefault="00CD52D6" w:rsidP="00CD52D6">
      <w:pPr>
        <w:numPr>
          <w:ilvl w:val="0"/>
          <w:numId w:val="5"/>
        </w:numPr>
        <w:spacing w:after="120" w:line="240" w:lineRule="auto"/>
        <w:ind w:left="284" w:hanging="357"/>
        <w:jc w:val="both"/>
        <w:rPr>
          <w:rFonts w:ascii="Times New Roman" w:hAnsi="Times New Roman" w:cs="Times New Roman"/>
          <w:b/>
          <w:color w:val="000000"/>
          <w:sz w:val="24"/>
          <w:szCs w:val="24"/>
        </w:rPr>
      </w:pPr>
      <w:r w:rsidRPr="00AD0860">
        <w:rPr>
          <w:rFonts w:ascii="Times New Roman" w:hAnsi="Times New Roman" w:cs="Times New Roman"/>
          <w:color w:val="000000"/>
          <w:sz w:val="24"/>
          <w:szCs w:val="24"/>
        </w:rPr>
        <w:t xml:space="preserve">A talajvédelmi hatáskörben eljáró megyei kormányhivatal talajvédelmi terv jóváhagyásáról szóló véglegessé vált, egy évnél nem régebbi döntésének másolata, amely saját gyökerű szaporítóanyag felhasználása esetén tartalmazza az érintett földterület talaj immunitására vonatkozó rendelkezést is. </w:t>
      </w:r>
    </w:p>
    <w:p w14:paraId="23F0FE30" w14:textId="77777777" w:rsidR="00CD52D6" w:rsidRPr="00AD0860" w:rsidRDefault="00CD52D6" w:rsidP="00CD52D6">
      <w:pPr>
        <w:pStyle w:val="Listaszerbekezds"/>
        <w:numPr>
          <w:ilvl w:val="0"/>
          <w:numId w:val="5"/>
        </w:numPr>
        <w:spacing w:after="120" w:line="240" w:lineRule="auto"/>
        <w:ind w:left="284" w:hanging="357"/>
        <w:jc w:val="both"/>
        <w:rPr>
          <w:rFonts w:ascii="Times New Roman" w:hAnsi="Times New Roman"/>
          <w:b/>
          <w:color w:val="000000"/>
          <w:sz w:val="24"/>
          <w:szCs w:val="24"/>
          <w:lang w:val="hu-HU"/>
        </w:rPr>
      </w:pPr>
      <w:r w:rsidRPr="00AD0860">
        <w:rPr>
          <w:rFonts w:ascii="Times New Roman" w:hAnsi="Times New Roman"/>
          <w:color w:val="000000"/>
          <w:sz w:val="24"/>
          <w:szCs w:val="24"/>
          <w:lang w:val="hu-HU"/>
        </w:rPr>
        <w:t>Kísérleti ültetvény esetén a kérelemhez csatolni kell a NÉBIH által kiadott termesztési alkalmassági vizsgálati engedély másolatát.</w:t>
      </w:r>
    </w:p>
    <w:p w14:paraId="6F544237" w14:textId="71329BE4" w:rsidR="00CD52D6" w:rsidRDefault="00CD52D6" w:rsidP="00CD52D6">
      <w:pPr>
        <w:pStyle w:val="pontjogszably"/>
        <w:numPr>
          <w:ilvl w:val="0"/>
          <w:numId w:val="5"/>
        </w:numPr>
        <w:spacing w:after="120"/>
        <w:ind w:left="284" w:hanging="357"/>
        <w:rPr>
          <w:color w:val="000000"/>
        </w:rPr>
      </w:pPr>
      <w:r w:rsidRPr="00AD0860">
        <w:rPr>
          <w:color w:val="000000"/>
        </w:rPr>
        <w:t>Törzsültetvény létesítése esetén a létesítésre vonatkozó NÉBIH engedély másolatát.</w:t>
      </w:r>
    </w:p>
    <w:p w14:paraId="0E304F0E" w14:textId="54B87B84" w:rsidR="00F1270B" w:rsidRPr="001A1CA4" w:rsidRDefault="000326BA" w:rsidP="001A1CA4">
      <w:pPr>
        <w:pStyle w:val="pontjogszably"/>
        <w:numPr>
          <w:ilvl w:val="0"/>
          <w:numId w:val="5"/>
        </w:numPr>
        <w:spacing w:after="120"/>
        <w:ind w:left="284" w:hanging="357"/>
        <w:rPr>
          <w:color w:val="000000"/>
        </w:rPr>
      </w:pPr>
      <w:r w:rsidRPr="001A1CA4">
        <w:rPr>
          <w:szCs w:val="26"/>
        </w:rPr>
        <w:t>A kérelmező használatában lévő összes földterületre vonatkozó földhasználati összesítő, ha az üzemméretre vonatkozó elsőbbségi kritériumnak való megfelelés után járó pontot érvényesíteni kívánja a kérelmező</w:t>
      </w:r>
      <w:r w:rsidR="002211B8">
        <w:rPr>
          <w:szCs w:val="26"/>
        </w:rPr>
        <w:t>.</w:t>
      </w:r>
    </w:p>
    <w:p w14:paraId="6A87D156" w14:textId="77777777" w:rsidR="00F1270B" w:rsidRPr="00AD0860" w:rsidRDefault="00F1270B" w:rsidP="001A1CA4">
      <w:pPr>
        <w:spacing w:after="0" w:line="240" w:lineRule="auto"/>
        <w:ind w:left="425"/>
        <w:jc w:val="both"/>
        <w:rPr>
          <w:rFonts w:ascii="Times New Roman" w:hAnsi="Times New Roman" w:cs="Times New Roman"/>
          <w:b/>
          <w:sz w:val="28"/>
          <w:szCs w:val="28"/>
        </w:rPr>
      </w:pPr>
      <w:r w:rsidRPr="00AD0860">
        <w:rPr>
          <w:rFonts w:ascii="Times New Roman" w:hAnsi="Times New Roman" w:cs="Times New Roman"/>
          <w:b/>
          <w:sz w:val="28"/>
          <w:szCs w:val="28"/>
        </w:rPr>
        <w:t>Tájékoztatás:</w:t>
      </w:r>
    </w:p>
    <w:p w14:paraId="223CBBA3" w14:textId="77777777" w:rsidR="00670E5B" w:rsidRPr="00AD0860" w:rsidRDefault="00670E5B" w:rsidP="001A1CA4">
      <w:pPr>
        <w:spacing w:after="0" w:line="240" w:lineRule="auto"/>
        <w:ind w:left="425"/>
        <w:jc w:val="both"/>
        <w:rPr>
          <w:rFonts w:ascii="Times New Roman" w:hAnsi="Times New Roman" w:cs="Times New Roman"/>
          <w:b/>
          <w:sz w:val="24"/>
          <w:szCs w:val="24"/>
        </w:rPr>
      </w:pPr>
    </w:p>
    <w:p w14:paraId="6F44D558" w14:textId="1EC95048" w:rsidR="00F1270B" w:rsidRPr="00AD0860" w:rsidRDefault="00314F94" w:rsidP="00081DA4">
      <w:pPr>
        <w:pStyle w:val="Listaszerbekezds"/>
        <w:numPr>
          <w:ilvl w:val="0"/>
          <w:numId w:val="6"/>
        </w:numPr>
        <w:spacing w:after="0"/>
        <w:ind w:left="426"/>
        <w:jc w:val="both"/>
        <w:rPr>
          <w:rFonts w:ascii="Times New Roman" w:hAnsi="Times New Roman"/>
          <w:sz w:val="24"/>
          <w:szCs w:val="24"/>
          <w:lang w:val="hu-HU"/>
        </w:rPr>
      </w:pPr>
      <w:r w:rsidRPr="00AD0860">
        <w:rPr>
          <w:rFonts w:ascii="Times New Roman" w:hAnsi="Times New Roman"/>
          <w:sz w:val="24"/>
          <w:szCs w:val="24"/>
          <w:lang w:val="hu-HU"/>
        </w:rPr>
        <w:t>Amennyiben az új telepítési engedéllyel rendelkező engedélyes az engedély érvényességi idején belül nem végzi el a telepítést - az ültetvény más fajtára történő cseréje és a fajtaváltás kivételével -, az engedélyes új telepítési engedély iránti kérelmet a lejárt engedély lejárati napjától számított két naptári éven belül nem nyújthat be.</w:t>
      </w:r>
    </w:p>
    <w:p w14:paraId="0D82D083" w14:textId="3AB542A9" w:rsidR="00FA5CDB" w:rsidRPr="00AD0860" w:rsidRDefault="00670E5B" w:rsidP="00081DA4">
      <w:pPr>
        <w:pStyle w:val="Listaszerbekezds"/>
        <w:numPr>
          <w:ilvl w:val="0"/>
          <w:numId w:val="6"/>
        </w:numPr>
        <w:spacing w:after="0"/>
        <w:ind w:left="426"/>
        <w:jc w:val="both"/>
        <w:rPr>
          <w:rStyle w:val="Hiperhivatkozs"/>
          <w:rFonts w:ascii="Times New Roman" w:hAnsi="Times New Roman"/>
          <w:color w:val="auto"/>
          <w:sz w:val="24"/>
          <w:szCs w:val="24"/>
          <w:u w:val="none"/>
          <w:lang w:val="hu-HU"/>
        </w:rPr>
      </w:pPr>
      <w:r w:rsidRPr="00AD0860">
        <w:rPr>
          <w:rFonts w:ascii="Times New Roman" w:hAnsi="Times New Roman"/>
          <w:sz w:val="24"/>
          <w:szCs w:val="24"/>
          <w:lang w:val="hu-HU"/>
        </w:rPr>
        <w:t xml:space="preserve">Tájékoztatom, hogy a </w:t>
      </w:r>
      <w:r w:rsidR="00210C46" w:rsidRPr="00AD0860">
        <w:rPr>
          <w:rFonts w:ascii="Times New Roman" w:hAnsi="Times New Roman"/>
          <w:sz w:val="24"/>
          <w:szCs w:val="24"/>
          <w:lang w:val="hu-HU"/>
        </w:rPr>
        <w:t>Bmr</w:t>
      </w:r>
      <w:r w:rsidR="00202383" w:rsidRPr="00AD0860">
        <w:rPr>
          <w:rFonts w:ascii="Times New Roman" w:hAnsi="Times New Roman"/>
          <w:sz w:val="24"/>
          <w:szCs w:val="24"/>
          <w:lang w:val="hu-HU"/>
        </w:rPr>
        <w:t>.</w:t>
      </w:r>
      <w:r w:rsidR="00210C46" w:rsidRPr="00AD0860">
        <w:rPr>
          <w:rFonts w:ascii="Times New Roman" w:hAnsi="Times New Roman"/>
          <w:sz w:val="24"/>
          <w:szCs w:val="24"/>
          <w:lang w:val="hu-HU"/>
        </w:rPr>
        <w:t xml:space="preserve"> 10. § (2) bekezdése alapján</w:t>
      </w:r>
      <w:r w:rsidRPr="00AD0860">
        <w:rPr>
          <w:rFonts w:ascii="Times New Roman" w:hAnsi="Times New Roman"/>
          <w:sz w:val="24"/>
          <w:szCs w:val="24"/>
          <w:lang w:val="hu-HU"/>
        </w:rPr>
        <w:t>, az új telepítés megvalósítási helyéhez tartozó bor</w:t>
      </w:r>
      <w:r w:rsidR="00210C46" w:rsidRPr="00AD0860">
        <w:rPr>
          <w:rFonts w:ascii="Times New Roman" w:hAnsi="Times New Roman"/>
          <w:sz w:val="24"/>
          <w:szCs w:val="24"/>
          <w:lang w:val="hu-HU"/>
        </w:rPr>
        <w:t>régióra</w:t>
      </w:r>
      <w:r w:rsidRPr="00AD0860">
        <w:rPr>
          <w:rFonts w:ascii="Times New Roman" w:hAnsi="Times New Roman"/>
          <w:sz w:val="24"/>
          <w:szCs w:val="24"/>
          <w:lang w:val="hu-HU"/>
        </w:rPr>
        <w:t xml:space="preserve"> meghatározott </w:t>
      </w:r>
      <w:r w:rsidR="00210C46" w:rsidRPr="00AD0860">
        <w:rPr>
          <w:rFonts w:ascii="Times New Roman" w:hAnsi="Times New Roman"/>
          <w:sz w:val="24"/>
          <w:szCs w:val="24"/>
          <w:lang w:val="hu-HU"/>
        </w:rPr>
        <w:t>4</w:t>
      </w:r>
      <w:r w:rsidRPr="00AD0860">
        <w:rPr>
          <w:rFonts w:ascii="Times New Roman" w:hAnsi="Times New Roman"/>
          <w:sz w:val="24"/>
          <w:szCs w:val="24"/>
          <w:lang w:val="hu-HU"/>
        </w:rPr>
        <w:t xml:space="preserve"> borszőlőfajtát a Hegyközségek Nemzeti Tanácsa közzéteszi a honlapján. Ennek elérhetősége:  </w:t>
      </w:r>
      <w:hyperlink r:id="rId8" w:history="1">
        <w:r w:rsidR="00EA6C56" w:rsidRPr="00E11F03">
          <w:rPr>
            <w:rStyle w:val="Hiperhivatkozs"/>
          </w:rPr>
          <w:t>https://www.hnt.hu/tagjainknak/tajekoztatok/</w:t>
        </w:r>
      </w:hyperlink>
      <w:r w:rsidR="00EA6C56">
        <w:t xml:space="preserve"> </w:t>
      </w:r>
    </w:p>
    <w:p w14:paraId="32E5BBBF" w14:textId="77777777" w:rsidR="00161E64" w:rsidRPr="00AD0860" w:rsidRDefault="00161E64" w:rsidP="00202CB0">
      <w:pPr>
        <w:pStyle w:val="Listaszerbekezds"/>
        <w:spacing w:after="0"/>
        <w:ind w:left="142"/>
        <w:jc w:val="both"/>
        <w:rPr>
          <w:rFonts w:ascii="Times New Roman" w:hAnsi="Times New Roman"/>
          <w:sz w:val="24"/>
          <w:szCs w:val="24"/>
        </w:rPr>
      </w:pPr>
    </w:p>
    <w:p w14:paraId="39FD9CE4" w14:textId="77777777" w:rsidR="001468B7" w:rsidRPr="00AD0860" w:rsidRDefault="001468B7" w:rsidP="00210567">
      <w:pPr>
        <w:tabs>
          <w:tab w:val="left" w:leader="dot" w:pos="2268"/>
          <w:tab w:val="left" w:leader="dot" w:pos="4111"/>
          <w:tab w:val="left" w:leader="dot" w:pos="5387"/>
          <w:tab w:val="left" w:leader="dot" w:pos="6237"/>
        </w:tabs>
        <w:spacing w:after="600" w:line="240" w:lineRule="auto"/>
        <w:ind w:left="142"/>
        <w:rPr>
          <w:rFonts w:ascii="Times New Roman" w:hAnsi="Times New Roman" w:cs="Times New Roman"/>
          <w:sz w:val="24"/>
          <w:szCs w:val="24"/>
        </w:rPr>
      </w:pPr>
      <w:r w:rsidRPr="00AD0860">
        <w:rPr>
          <w:rFonts w:ascii="Times New Roman" w:hAnsi="Times New Roman" w:cs="Times New Roman"/>
          <w:sz w:val="24"/>
          <w:szCs w:val="24"/>
        </w:rPr>
        <w:tab/>
        <w:t xml:space="preserve"> [helység], </w:t>
      </w:r>
      <w:r w:rsidRPr="00AD0860">
        <w:rPr>
          <w:rFonts w:ascii="Times New Roman" w:hAnsi="Times New Roman" w:cs="Times New Roman"/>
          <w:sz w:val="24"/>
          <w:szCs w:val="24"/>
        </w:rPr>
        <w:tab/>
        <w:t xml:space="preserve"> év </w:t>
      </w:r>
      <w:r w:rsidRPr="00AD0860">
        <w:rPr>
          <w:rFonts w:ascii="Times New Roman" w:hAnsi="Times New Roman" w:cs="Times New Roman"/>
          <w:sz w:val="24"/>
          <w:szCs w:val="24"/>
        </w:rPr>
        <w:tab/>
        <w:t xml:space="preserve"> hó</w:t>
      </w:r>
      <w:r w:rsidRPr="00AD0860">
        <w:rPr>
          <w:rFonts w:ascii="Times New Roman" w:hAnsi="Times New Roman" w:cs="Times New Roman"/>
          <w:sz w:val="24"/>
          <w:szCs w:val="24"/>
        </w:rPr>
        <w:tab/>
        <w:t>. nap</w:t>
      </w:r>
    </w:p>
    <w:p w14:paraId="5178B5E9" w14:textId="77777777" w:rsidR="001468B7" w:rsidRPr="00AD0860" w:rsidRDefault="001468B7" w:rsidP="00C22099">
      <w:pPr>
        <w:tabs>
          <w:tab w:val="left" w:pos="6521"/>
          <w:tab w:val="right" w:leader="dot" w:pos="9781"/>
        </w:tabs>
        <w:spacing w:after="0" w:line="240" w:lineRule="auto"/>
        <w:ind w:left="142"/>
        <w:rPr>
          <w:rFonts w:ascii="Times New Roman" w:hAnsi="Times New Roman" w:cs="Times New Roman"/>
          <w:sz w:val="24"/>
          <w:szCs w:val="24"/>
        </w:rPr>
      </w:pPr>
      <w:r w:rsidRPr="00AD0860">
        <w:rPr>
          <w:rFonts w:ascii="Times New Roman" w:hAnsi="Times New Roman" w:cs="Times New Roman"/>
          <w:sz w:val="24"/>
          <w:szCs w:val="24"/>
        </w:rPr>
        <w:tab/>
      </w:r>
      <w:r w:rsidRPr="00AD0860">
        <w:rPr>
          <w:rFonts w:ascii="Times New Roman" w:hAnsi="Times New Roman" w:cs="Times New Roman"/>
          <w:sz w:val="24"/>
          <w:szCs w:val="24"/>
        </w:rPr>
        <w:tab/>
      </w:r>
    </w:p>
    <w:p w14:paraId="2D472782" w14:textId="6B1C061B" w:rsidR="00210C46" w:rsidRPr="00AD0860" w:rsidRDefault="001468B7" w:rsidP="00081DA4">
      <w:pPr>
        <w:tabs>
          <w:tab w:val="left" w:pos="7938"/>
        </w:tabs>
        <w:spacing w:after="0" w:line="240" w:lineRule="auto"/>
        <w:ind w:left="142"/>
        <w:rPr>
          <w:rFonts w:ascii="Times New Roman" w:hAnsi="Times New Roman" w:cs="Times New Roman"/>
          <w:sz w:val="24"/>
          <w:szCs w:val="24"/>
        </w:rPr>
      </w:pPr>
      <w:r w:rsidRPr="00AD0860">
        <w:rPr>
          <w:rFonts w:ascii="Times New Roman" w:hAnsi="Times New Roman" w:cs="Times New Roman"/>
          <w:sz w:val="24"/>
          <w:szCs w:val="24"/>
        </w:rPr>
        <w:tab/>
        <w:t>aláírás</w:t>
      </w:r>
    </w:p>
    <w:sectPr w:rsidR="00210C46" w:rsidRPr="00AD0860" w:rsidSect="003C739B">
      <w:footerReference w:type="default" r:id="rId9"/>
      <w:pgSz w:w="11906" w:h="16838"/>
      <w:pgMar w:top="720" w:right="720" w:bottom="720" w:left="72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18530" w14:textId="77777777" w:rsidR="006C689F" w:rsidRDefault="006C689F" w:rsidP="001468B7">
      <w:pPr>
        <w:spacing w:after="0" w:line="240" w:lineRule="auto"/>
      </w:pPr>
      <w:r>
        <w:separator/>
      </w:r>
    </w:p>
  </w:endnote>
  <w:endnote w:type="continuationSeparator" w:id="0">
    <w:p w14:paraId="53C3CCA9" w14:textId="77777777" w:rsidR="006C689F" w:rsidRDefault="006C689F" w:rsidP="00146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18"/>
      </w:rPr>
      <w:id w:val="-600560241"/>
      <w:docPartObj>
        <w:docPartGallery w:val="Page Numbers (Bottom of Page)"/>
        <w:docPartUnique/>
      </w:docPartObj>
    </w:sdtPr>
    <w:sdtContent>
      <w:sdt>
        <w:sdtPr>
          <w:rPr>
            <w:rFonts w:ascii="Times New Roman" w:hAnsi="Times New Roman" w:cs="Times New Roman"/>
            <w:sz w:val="18"/>
          </w:rPr>
          <w:id w:val="508947513"/>
          <w:docPartObj>
            <w:docPartGallery w:val="Page Numbers (Top of Page)"/>
            <w:docPartUnique/>
          </w:docPartObj>
        </w:sdtPr>
        <w:sdtContent>
          <w:p w14:paraId="22083485" w14:textId="10F05630" w:rsidR="00F66C3B" w:rsidRPr="00117983" w:rsidRDefault="00F66C3B">
            <w:pPr>
              <w:pStyle w:val="llb"/>
              <w:jc w:val="right"/>
              <w:rPr>
                <w:rFonts w:ascii="Times New Roman" w:hAnsi="Times New Roman" w:cs="Times New Roman"/>
                <w:sz w:val="18"/>
              </w:rPr>
            </w:pPr>
            <w:r w:rsidRPr="00117983">
              <w:rPr>
                <w:rFonts w:ascii="Times New Roman" w:hAnsi="Times New Roman" w:cs="Times New Roman"/>
                <w:sz w:val="18"/>
              </w:rPr>
              <w:t xml:space="preserve">Oldal </w:t>
            </w:r>
            <w:r w:rsidRPr="00117983">
              <w:rPr>
                <w:rFonts w:ascii="Times New Roman" w:hAnsi="Times New Roman" w:cs="Times New Roman"/>
                <w:b/>
                <w:bCs/>
                <w:sz w:val="20"/>
                <w:szCs w:val="24"/>
              </w:rPr>
              <w:fldChar w:fldCharType="begin"/>
            </w:r>
            <w:r w:rsidRPr="00117983">
              <w:rPr>
                <w:rFonts w:ascii="Times New Roman" w:hAnsi="Times New Roman" w:cs="Times New Roman"/>
                <w:b/>
                <w:bCs/>
                <w:sz w:val="18"/>
              </w:rPr>
              <w:instrText>PAGE</w:instrText>
            </w:r>
            <w:r w:rsidRPr="00117983">
              <w:rPr>
                <w:rFonts w:ascii="Times New Roman" w:hAnsi="Times New Roman" w:cs="Times New Roman"/>
                <w:b/>
                <w:bCs/>
                <w:sz w:val="20"/>
                <w:szCs w:val="24"/>
              </w:rPr>
              <w:fldChar w:fldCharType="separate"/>
            </w:r>
            <w:r w:rsidR="00214615">
              <w:rPr>
                <w:rFonts w:ascii="Times New Roman" w:hAnsi="Times New Roman" w:cs="Times New Roman"/>
                <w:b/>
                <w:bCs/>
                <w:sz w:val="18"/>
              </w:rPr>
              <w:t>2</w:t>
            </w:r>
            <w:r w:rsidRPr="00117983">
              <w:rPr>
                <w:rFonts w:ascii="Times New Roman" w:hAnsi="Times New Roman" w:cs="Times New Roman"/>
                <w:b/>
                <w:bCs/>
                <w:sz w:val="20"/>
                <w:szCs w:val="24"/>
              </w:rPr>
              <w:fldChar w:fldCharType="end"/>
            </w:r>
            <w:r w:rsidRPr="00117983">
              <w:rPr>
                <w:rFonts w:ascii="Times New Roman" w:hAnsi="Times New Roman" w:cs="Times New Roman"/>
                <w:sz w:val="18"/>
              </w:rPr>
              <w:t xml:space="preserve"> / </w:t>
            </w:r>
            <w:r w:rsidRPr="00117983">
              <w:rPr>
                <w:rFonts w:ascii="Times New Roman" w:hAnsi="Times New Roman" w:cs="Times New Roman"/>
                <w:b/>
                <w:bCs/>
                <w:sz w:val="20"/>
                <w:szCs w:val="24"/>
              </w:rPr>
              <w:fldChar w:fldCharType="begin"/>
            </w:r>
            <w:r w:rsidRPr="00117983">
              <w:rPr>
                <w:rFonts w:ascii="Times New Roman" w:hAnsi="Times New Roman" w:cs="Times New Roman"/>
                <w:b/>
                <w:bCs/>
                <w:sz w:val="18"/>
              </w:rPr>
              <w:instrText>NUMPAGES</w:instrText>
            </w:r>
            <w:r w:rsidRPr="00117983">
              <w:rPr>
                <w:rFonts w:ascii="Times New Roman" w:hAnsi="Times New Roman" w:cs="Times New Roman"/>
                <w:b/>
                <w:bCs/>
                <w:sz w:val="20"/>
                <w:szCs w:val="24"/>
              </w:rPr>
              <w:fldChar w:fldCharType="separate"/>
            </w:r>
            <w:r w:rsidR="00214615">
              <w:rPr>
                <w:rFonts w:ascii="Times New Roman" w:hAnsi="Times New Roman" w:cs="Times New Roman"/>
                <w:b/>
                <w:bCs/>
                <w:sz w:val="18"/>
              </w:rPr>
              <w:t>2</w:t>
            </w:r>
            <w:r w:rsidRPr="00117983">
              <w:rPr>
                <w:rFonts w:ascii="Times New Roman" w:hAnsi="Times New Roman" w:cs="Times New Roman"/>
                <w:b/>
                <w:bCs/>
                <w:sz w:val="20"/>
                <w:szCs w:val="24"/>
              </w:rPr>
              <w:fldChar w:fldCharType="end"/>
            </w:r>
          </w:p>
        </w:sdtContent>
      </w:sdt>
    </w:sdtContent>
  </w:sdt>
  <w:p w14:paraId="15863A2A" w14:textId="77777777" w:rsidR="00F66C3B" w:rsidRPr="00117983" w:rsidRDefault="00F66C3B">
    <w:pPr>
      <w:pStyle w:val="llb"/>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91477" w14:textId="77777777" w:rsidR="006C689F" w:rsidRDefault="006C689F" w:rsidP="001468B7">
      <w:pPr>
        <w:spacing w:after="0" w:line="240" w:lineRule="auto"/>
      </w:pPr>
      <w:r>
        <w:separator/>
      </w:r>
    </w:p>
  </w:footnote>
  <w:footnote w:type="continuationSeparator" w:id="0">
    <w:p w14:paraId="25CF3424" w14:textId="77777777" w:rsidR="006C689F" w:rsidRDefault="006C689F" w:rsidP="00146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85266"/>
    <w:multiLevelType w:val="hybridMultilevel"/>
    <w:tmpl w:val="9EEEA044"/>
    <w:lvl w:ilvl="0" w:tplc="4B22BFE0">
      <w:start w:val="1"/>
      <w:numFmt w:val="decimal"/>
      <w:lvlText w:val="%1."/>
      <w:lvlJc w:val="left"/>
      <w:pPr>
        <w:ind w:left="862" w:hanging="360"/>
      </w:pPr>
      <w:rPr>
        <w:rFonts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 w15:restartNumberingAfterBreak="0">
    <w:nsid w:val="0ED06F47"/>
    <w:multiLevelType w:val="hybridMultilevel"/>
    <w:tmpl w:val="4524DD90"/>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F637D9"/>
    <w:multiLevelType w:val="hybridMultilevel"/>
    <w:tmpl w:val="701C6672"/>
    <w:lvl w:ilvl="0" w:tplc="040E000F">
      <w:start w:val="1"/>
      <w:numFmt w:val="decimal"/>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3" w15:restartNumberingAfterBreak="0">
    <w:nsid w:val="0F01466C"/>
    <w:multiLevelType w:val="hybridMultilevel"/>
    <w:tmpl w:val="1400A03E"/>
    <w:lvl w:ilvl="0" w:tplc="280EEEBA">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 w15:restartNumberingAfterBreak="0">
    <w:nsid w:val="35CD4A5E"/>
    <w:multiLevelType w:val="hybridMultilevel"/>
    <w:tmpl w:val="BFF237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3CF1837"/>
    <w:multiLevelType w:val="multilevel"/>
    <w:tmpl w:val="73060908"/>
    <w:lvl w:ilvl="0">
      <w:start w:val="1"/>
      <w:numFmt w:val="decimal"/>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2944A3"/>
    <w:multiLevelType w:val="hybridMultilevel"/>
    <w:tmpl w:val="59F21FDC"/>
    <w:lvl w:ilvl="0" w:tplc="BDA4CF00">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3E37D1D"/>
    <w:multiLevelType w:val="hybridMultilevel"/>
    <w:tmpl w:val="756C3CB6"/>
    <w:lvl w:ilvl="0" w:tplc="6A3E2876">
      <w:start w:val="1"/>
      <w:numFmt w:val="decimal"/>
      <w:lvlText w:val="%1."/>
      <w:lvlJc w:val="left"/>
      <w:pPr>
        <w:ind w:left="644" w:hanging="360"/>
      </w:pPr>
      <w:rPr>
        <w:rFonts w:ascii="Times New Roman" w:hAnsi="Times New Roman" w:cs="Times New Roman" w:hint="default"/>
        <w:b w:val="0"/>
        <w:sz w:val="24"/>
      </w:rPr>
    </w:lvl>
    <w:lvl w:ilvl="1" w:tplc="04090019">
      <w:start w:val="1"/>
      <w:numFmt w:val="lowerLetter"/>
      <w:lvlText w:val="%2."/>
      <w:lvlJc w:val="left"/>
      <w:pPr>
        <w:ind w:left="1441" w:hanging="360"/>
      </w:pPr>
    </w:lvl>
    <w:lvl w:ilvl="2" w:tplc="0409001B">
      <w:start w:val="1"/>
      <w:numFmt w:val="lowerRoman"/>
      <w:lvlText w:val="%3."/>
      <w:lvlJc w:val="right"/>
      <w:pPr>
        <w:ind w:left="2161" w:hanging="180"/>
      </w:pPr>
    </w:lvl>
    <w:lvl w:ilvl="3" w:tplc="0409000F">
      <w:start w:val="1"/>
      <w:numFmt w:val="decimal"/>
      <w:lvlText w:val="%4."/>
      <w:lvlJc w:val="left"/>
      <w:pPr>
        <w:ind w:left="2881" w:hanging="360"/>
      </w:pPr>
    </w:lvl>
    <w:lvl w:ilvl="4" w:tplc="04090019">
      <w:start w:val="1"/>
      <w:numFmt w:val="lowerLetter"/>
      <w:lvlText w:val="%5."/>
      <w:lvlJc w:val="left"/>
      <w:pPr>
        <w:ind w:left="3601" w:hanging="360"/>
      </w:pPr>
    </w:lvl>
    <w:lvl w:ilvl="5" w:tplc="0409001B">
      <w:start w:val="1"/>
      <w:numFmt w:val="lowerRoman"/>
      <w:lvlText w:val="%6."/>
      <w:lvlJc w:val="right"/>
      <w:pPr>
        <w:ind w:left="4321" w:hanging="180"/>
      </w:pPr>
    </w:lvl>
    <w:lvl w:ilvl="6" w:tplc="0409000F">
      <w:start w:val="1"/>
      <w:numFmt w:val="decimal"/>
      <w:lvlText w:val="%7."/>
      <w:lvlJc w:val="left"/>
      <w:pPr>
        <w:ind w:left="5041" w:hanging="360"/>
      </w:pPr>
    </w:lvl>
    <w:lvl w:ilvl="7" w:tplc="04090019">
      <w:start w:val="1"/>
      <w:numFmt w:val="lowerLetter"/>
      <w:lvlText w:val="%8."/>
      <w:lvlJc w:val="left"/>
      <w:pPr>
        <w:ind w:left="5761" w:hanging="360"/>
      </w:pPr>
    </w:lvl>
    <w:lvl w:ilvl="8" w:tplc="0409001B">
      <w:start w:val="1"/>
      <w:numFmt w:val="lowerRoman"/>
      <w:lvlText w:val="%9."/>
      <w:lvlJc w:val="right"/>
      <w:pPr>
        <w:ind w:left="6481" w:hanging="180"/>
      </w:pPr>
    </w:lvl>
  </w:abstractNum>
  <w:abstractNum w:abstractNumId="8" w15:restartNumberingAfterBreak="0">
    <w:nsid w:val="619C6632"/>
    <w:multiLevelType w:val="hybridMultilevel"/>
    <w:tmpl w:val="9C5888DE"/>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16cid:durableId="592009590">
    <w:abstractNumId w:val="6"/>
  </w:num>
  <w:num w:numId="2" w16cid:durableId="686714349">
    <w:abstractNumId w:val="8"/>
  </w:num>
  <w:num w:numId="3" w16cid:durableId="150559520">
    <w:abstractNumId w:val="4"/>
  </w:num>
  <w:num w:numId="4" w16cid:durableId="15140339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81887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0115750">
    <w:abstractNumId w:val="2"/>
  </w:num>
  <w:num w:numId="7" w16cid:durableId="1215195546">
    <w:abstractNumId w:val="5"/>
  </w:num>
  <w:num w:numId="8" w16cid:durableId="1928341777">
    <w:abstractNumId w:val="3"/>
  </w:num>
  <w:num w:numId="9" w16cid:durableId="1366717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8B7"/>
    <w:rsid w:val="000326BA"/>
    <w:rsid w:val="000447CE"/>
    <w:rsid w:val="00044EB9"/>
    <w:rsid w:val="00081DA4"/>
    <w:rsid w:val="00091CB4"/>
    <w:rsid w:val="000922E7"/>
    <w:rsid w:val="00092762"/>
    <w:rsid w:val="000A7014"/>
    <w:rsid w:val="000B3681"/>
    <w:rsid w:val="000D367C"/>
    <w:rsid w:val="000E5EDA"/>
    <w:rsid w:val="00117983"/>
    <w:rsid w:val="00140DDF"/>
    <w:rsid w:val="00142C6A"/>
    <w:rsid w:val="001468B7"/>
    <w:rsid w:val="00150E96"/>
    <w:rsid w:val="00161E64"/>
    <w:rsid w:val="00175E85"/>
    <w:rsid w:val="00177D89"/>
    <w:rsid w:val="001A0870"/>
    <w:rsid w:val="001A1CA4"/>
    <w:rsid w:val="001D31FD"/>
    <w:rsid w:val="00202383"/>
    <w:rsid w:val="00202CB0"/>
    <w:rsid w:val="00210567"/>
    <w:rsid w:val="00210C46"/>
    <w:rsid w:val="00214615"/>
    <w:rsid w:val="00214CA7"/>
    <w:rsid w:val="002211B8"/>
    <w:rsid w:val="00263F0B"/>
    <w:rsid w:val="00284F23"/>
    <w:rsid w:val="00286933"/>
    <w:rsid w:val="00295981"/>
    <w:rsid w:val="002B77EC"/>
    <w:rsid w:val="002D2EE8"/>
    <w:rsid w:val="00303605"/>
    <w:rsid w:val="00314F94"/>
    <w:rsid w:val="003360B3"/>
    <w:rsid w:val="00357946"/>
    <w:rsid w:val="00375053"/>
    <w:rsid w:val="003A5A27"/>
    <w:rsid w:val="003B42E1"/>
    <w:rsid w:val="003C16E1"/>
    <w:rsid w:val="003C739B"/>
    <w:rsid w:val="004225C8"/>
    <w:rsid w:val="004430F3"/>
    <w:rsid w:val="004632B3"/>
    <w:rsid w:val="0047684F"/>
    <w:rsid w:val="004C6037"/>
    <w:rsid w:val="004E498D"/>
    <w:rsid w:val="004F0A4D"/>
    <w:rsid w:val="004F56B1"/>
    <w:rsid w:val="00517B7F"/>
    <w:rsid w:val="00520DF1"/>
    <w:rsid w:val="0052222D"/>
    <w:rsid w:val="0052453A"/>
    <w:rsid w:val="00547817"/>
    <w:rsid w:val="00565591"/>
    <w:rsid w:val="005B211E"/>
    <w:rsid w:val="005C0D1A"/>
    <w:rsid w:val="005D13F8"/>
    <w:rsid w:val="00600821"/>
    <w:rsid w:val="0061019D"/>
    <w:rsid w:val="00642A94"/>
    <w:rsid w:val="006679F9"/>
    <w:rsid w:val="00670E5B"/>
    <w:rsid w:val="00672E3A"/>
    <w:rsid w:val="006963E5"/>
    <w:rsid w:val="006A06DB"/>
    <w:rsid w:val="006A4C40"/>
    <w:rsid w:val="006B686E"/>
    <w:rsid w:val="006C3924"/>
    <w:rsid w:val="006C689F"/>
    <w:rsid w:val="006C73E0"/>
    <w:rsid w:val="006E0F03"/>
    <w:rsid w:val="006E213D"/>
    <w:rsid w:val="00721DD4"/>
    <w:rsid w:val="0072249E"/>
    <w:rsid w:val="00747100"/>
    <w:rsid w:val="007517A1"/>
    <w:rsid w:val="00764E0A"/>
    <w:rsid w:val="007B26B9"/>
    <w:rsid w:val="007D31FD"/>
    <w:rsid w:val="007E312A"/>
    <w:rsid w:val="00833AF3"/>
    <w:rsid w:val="008419DC"/>
    <w:rsid w:val="008457B5"/>
    <w:rsid w:val="00861FCF"/>
    <w:rsid w:val="00874414"/>
    <w:rsid w:val="008B4D5D"/>
    <w:rsid w:val="008F182D"/>
    <w:rsid w:val="00952DB1"/>
    <w:rsid w:val="009832BC"/>
    <w:rsid w:val="0099306C"/>
    <w:rsid w:val="009B41D9"/>
    <w:rsid w:val="00A00D33"/>
    <w:rsid w:val="00A10975"/>
    <w:rsid w:val="00A576D6"/>
    <w:rsid w:val="00A708E5"/>
    <w:rsid w:val="00A90F29"/>
    <w:rsid w:val="00A93761"/>
    <w:rsid w:val="00AC24E6"/>
    <w:rsid w:val="00AD0860"/>
    <w:rsid w:val="00AE15E4"/>
    <w:rsid w:val="00B158EC"/>
    <w:rsid w:val="00B46BF2"/>
    <w:rsid w:val="00B65C1F"/>
    <w:rsid w:val="00B878DF"/>
    <w:rsid w:val="00B90F41"/>
    <w:rsid w:val="00B97C12"/>
    <w:rsid w:val="00BA2AD2"/>
    <w:rsid w:val="00BB62D6"/>
    <w:rsid w:val="00BE3BDC"/>
    <w:rsid w:val="00BE4075"/>
    <w:rsid w:val="00BE4D35"/>
    <w:rsid w:val="00C1149B"/>
    <w:rsid w:val="00C2047A"/>
    <w:rsid w:val="00C206CC"/>
    <w:rsid w:val="00C22099"/>
    <w:rsid w:val="00C31B24"/>
    <w:rsid w:val="00C52D55"/>
    <w:rsid w:val="00C93814"/>
    <w:rsid w:val="00CA2CB0"/>
    <w:rsid w:val="00CA7875"/>
    <w:rsid w:val="00CD52D6"/>
    <w:rsid w:val="00CE027E"/>
    <w:rsid w:val="00CF0417"/>
    <w:rsid w:val="00D2286F"/>
    <w:rsid w:val="00D54E6E"/>
    <w:rsid w:val="00D557EE"/>
    <w:rsid w:val="00D573B8"/>
    <w:rsid w:val="00D71D0F"/>
    <w:rsid w:val="00D93EDD"/>
    <w:rsid w:val="00DC47FD"/>
    <w:rsid w:val="00DD50BA"/>
    <w:rsid w:val="00DE7924"/>
    <w:rsid w:val="00E251CF"/>
    <w:rsid w:val="00E25517"/>
    <w:rsid w:val="00E26362"/>
    <w:rsid w:val="00E34AA9"/>
    <w:rsid w:val="00E3658E"/>
    <w:rsid w:val="00E4356A"/>
    <w:rsid w:val="00E77B27"/>
    <w:rsid w:val="00E80C15"/>
    <w:rsid w:val="00E82502"/>
    <w:rsid w:val="00E93FF4"/>
    <w:rsid w:val="00EA6C56"/>
    <w:rsid w:val="00ED4B9E"/>
    <w:rsid w:val="00EE0C3F"/>
    <w:rsid w:val="00EE6EC4"/>
    <w:rsid w:val="00EF198E"/>
    <w:rsid w:val="00F1011E"/>
    <w:rsid w:val="00F1270B"/>
    <w:rsid w:val="00F13E6E"/>
    <w:rsid w:val="00F53338"/>
    <w:rsid w:val="00F66C3B"/>
    <w:rsid w:val="00F724DE"/>
    <w:rsid w:val="00F778DA"/>
    <w:rsid w:val="00FA5CDB"/>
    <w:rsid w:val="00FD09B8"/>
    <w:rsid w:val="00FD32B6"/>
    <w:rsid w:val="00FD3F8F"/>
    <w:rsid w:val="00FE572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29502"/>
  <w15:chartTrackingRefBased/>
  <w15:docId w15:val="{5F6098A1-4416-452F-9CF5-0A593FCE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468B7"/>
    <w:rPr>
      <w:noProo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1468B7"/>
    <w:pPr>
      <w:tabs>
        <w:tab w:val="center" w:pos="4536"/>
        <w:tab w:val="right" w:pos="9072"/>
      </w:tabs>
      <w:spacing w:after="0" w:line="240" w:lineRule="auto"/>
    </w:pPr>
  </w:style>
  <w:style w:type="character" w:customStyle="1" w:styleId="lfejChar">
    <w:name w:val="Élőfej Char"/>
    <w:basedOn w:val="Bekezdsalapbettpusa"/>
    <w:link w:val="lfej"/>
    <w:rsid w:val="001468B7"/>
  </w:style>
  <w:style w:type="paragraph" w:styleId="llb">
    <w:name w:val="footer"/>
    <w:basedOn w:val="Norml"/>
    <w:link w:val="llbChar"/>
    <w:uiPriority w:val="99"/>
    <w:unhideWhenUsed/>
    <w:rsid w:val="001468B7"/>
    <w:pPr>
      <w:tabs>
        <w:tab w:val="center" w:pos="4536"/>
        <w:tab w:val="right" w:pos="9072"/>
      </w:tabs>
      <w:spacing w:after="0" w:line="240" w:lineRule="auto"/>
    </w:pPr>
  </w:style>
  <w:style w:type="character" w:customStyle="1" w:styleId="llbChar">
    <w:name w:val="Élőláb Char"/>
    <w:basedOn w:val="Bekezdsalapbettpusa"/>
    <w:link w:val="llb"/>
    <w:uiPriority w:val="99"/>
    <w:rsid w:val="001468B7"/>
  </w:style>
  <w:style w:type="paragraph" w:styleId="Listaszerbekezds">
    <w:name w:val="List Paragraph"/>
    <w:basedOn w:val="Norml"/>
    <w:qFormat/>
    <w:rsid w:val="001468B7"/>
    <w:pPr>
      <w:spacing w:after="200" w:line="276" w:lineRule="auto"/>
      <w:ind w:left="720"/>
      <w:contextualSpacing/>
    </w:pPr>
    <w:rPr>
      <w:rFonts w:ascii="Calibri" w:eastAsia="Calibri" w:hAnsi="Calibri" w:cs="Times New Roman"/>
      <w:lang w:val="en-US"/>
    </w:rPr>
  </w:style>
  <w:style w:type="character" w:styleId="Jegyzethivatkozs">
    <w:name w:val="annotation reference"/>
    <w:basedOn w:val="Bekezdsalapbettpusa"/>
    <w:uiPriority w:val="99"/>
    <w:semiHidden/>
    <w:unhideWhenUsed/>
    <w:rsid w:val="001468B7"/>
    <w:rPr>
      <w:sz w:val="16"/>
      <w:szCs w:val="16"/>
    </w:rPr>
  </w:style>
  <w:style w:type="paragraph" w:styleId="Jegyzetszveg">
    <w:name w:val="annotation text"/>
    <w:basedOn w:val="Norml"/>
    <w:link w:val="JegyzetszvegChar"/>
    <w:uiPriority w:val="99"/>
    <w:semiHidden/>
    <w:unhideWhenUsed/>
    <w:rsid w:val="001468B7"/>
    <w:pPr>
      <w:spacing w:line="240" w:lineRule="auto"/>
    </w:pPr>
    <w:rPr>
      <w:sz w:val="20"/>
      <w:szCs w:val="20"/>
    </w:rPr>
  </w:style>
  <w:style w:type="character" w:customStyle="1" w:styleId="JegyzetszvegChar">
    <w:name w:val="Jegyzetszöveg Char"/>
    <w:basedOn w:val="Bekezdsalapbettpusa"/>
    <w:link w:val="Jegyzetszveg"/>
    <w:uiPriority w:val="99"/>
    <w:semiHidden/>
    <w:rsid w:val="001468B7"/>
    <w:rPr>
      <w:sz w:val="20"/>
      <w:szCs w:val="20"/>
    </w:rPr>
  </w:style>
  <w:style w:type="character" w:customStyle="1" w:styleId="apple-converted-space">
    <w:name w:val="apple-converted-space"/>
    <w:basedOn w:val="Bekezdsalapbettpusa"/>
    <w:rsid w:val="001468B7"/>
  </w:style>
  <w:style w:type="paragraph" w:styleId="Buborkszveg">
    <w:name w:val="Balloon Text"/>
    <w:basedOn w:val="Norml"/>
    <w:link w:val="BuborkszvegChar"/>
    <w:uiPriority w:val="99"/>
    <w:semiHidden/>
    <w:unhideWhenUsed/>
    <w:rsid w:val="001468B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468B7"/>
    <w:rPr>
      <w:rFonts w:ascii="Segoe UI" w:hAnsi="Segoe UI" w:cs="Segoe UI"/>
      <w:sz w:val="18"/>
      <w:szCs w:val="18"/>
    </w:rPr>
  </w:style>
  <w:style w:type="paragraph" w:styleId="Megjegyzstrgya">
    <w:name w:val="annotation subject"/>
    <w:basedOn w:val="Jegyzetszveg"/>
    <w:next w:val="Jegyzetszveg"/>
    <w:link w:val="MegjegyzstrgyaChar"/>
    <w:uiPriority w:val="99"/>
    <w:semiHidden/>
    <w:unhideWhenUsed/>
    <w:rsid w:val="006C73E0"/>
    <w:rPr>
      <w:b/>
      <w:bCs/>
    </w:rPr>
  </w:style>
  <w:style w:type="character" w:customStyle="1" w:styleId="MegjegyzstrgyaChar">
    <w:name w:val="Megjegyzés tárgya Char"/>
    <w:basedOn w:val="JegyzetszvegChar"/>
    <w:link w:val="Megjegyzstrgya"/>
    <w:uiPriority w:val="99"/>
    <w:semiHidden/>
    <w:rsid w:val="006C73E0"/>
    <w:rPr>
      <w:b/>
      <w:bCs/>
      <w:sz w:val="20"/>
      <w:szCs w:val="20"/>
    </w:rPr>
  </w:style>
  <w:style w:type="character" w:styleId="Hiperhivatkozs">
    <w:name w:val="Hyperlink"/>
    <w:basedOn w:val="Bekezdsalapbettpusa"/>
    <w:uiPriority w:val="99"/>
    <w:unhideWhenUsed/>
    <w:rsid w:val="00A10975"/>
    <w:rPr>
      <w:color w:val="0563C1" w:themeColor="hyperlink"/>
      <w:u w:val="single"/>
    </w:rPr>
  </w:style>
  <w:style w:type="character" w:styleId="Mrltotthiperhivatkozs">
    <w:name w:val="FollowedHyperlink"/>
    <w:basedOn w:val="Bekezdsalapbettpusa"/>
    <w:uiPriority w:val="99"/>
    <w:semiHidden/>
    <w:unhideWhenUsed/>
    <w:rsid w:val="00A10975"/>
    <w:rPr>
      <w:color w:val="954F72" w:themeColor="followedHyperlink"/>
      <w:u w:val="single"/>
    </w:rPr>
  </w:style>
  <w:style w:type="paragraph" w:customStyle="1" w:styleId="pontjogszably">
    <w:name w:val="pont (jogszabály)"/>
    <w:basedOn w:val="Norml"/>
    <w:qFormat/>
    <w:rsid w:val="00CD52D6"/>
    <w:pPr>
      <w:spacing w:after="0" w:line="240" w:lineRule="auto"/>
      <w:ind w:left="397"/>
      <w:jc w:val="both"/>
    </w:pPr>
    <w:rPr>
      <w:rFonts w:ascii="Times New Roman" w:eastAsia="Calibri" w:hAnsi="Times New Roman" w:cs="Times New Roman"/>
      <w:sz w:val="24"/>
      <w:szCs w:val="24"/>
      <w:lang w:eastAsia="hu-HU"/>
    </w:rPr>
  </w:style>
  <w:style w:type="character" w:styleId="Feloldatlanmegemlts">
    <w:name w:val="Unresolved Mention"/>
    <w:basedOn w:val="Bekezdsalapbettpusa"/>
    <w:uiPriority w:val="99"/>
    <w:semiHidden/>
    <w:unhideWhenUsed/>
    <w:rsid w:val="00EA6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019179">
      <w:bodyDiv w:val="1"/>
      <w:marLeft w:val="0"/>
      <w:marRight w:val="0"/>
      <w:marTop w:val="0"/>
      <w:marBottom w:val="0"/>
      <w:divBdr>
        <w:top w:val="none" w:sz="0" w:space="0" w:color="auto"/>
        <w:left w:val="none" w:sz="0" w:space="0" w:color="auto"/>
        <w:bottom w:val="none" w:sz="0" w:space="0" w:color="auto"/>
        <w:right w:val="none" w:sz="0" w:space="0" w:color="auto"/>
      </w:divBdr>
    </w:div>
    <w:div w:id="206479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nt.hu/tagjainknak/tajekoztato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3989</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HNT 2022</dc:creator>
  <cp:keywords/>
  <dc:description/>
  <cp:lastModifiedBy>HNT Konferencia</cp:lastModifiedBy>
  <cp:revision>4</cp:revision>
  <cp:lastPrinted>2019-03-01T08:00:00Z</cp:lastPrinted>
  <dcterms:created xsi:type="dcterms:W3CDTF">2024-10-24T07:22:00Z</dcterms:created>
  <dcterms:modified xsi:type="dcterms:W3CDTF">2024-10-24T11:49:00Z</dcterms:modified>
</cp:coreProperties>
</file>